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bookmarkStart w:id="0" w:name="_GoBack"/>
      <w:proofErr w:type="gramStart"/>
      <w:r>
        <w:rPr>
          <w:rFonts w:ascii="Lucida Console" w:hAnsi="Lucida Console" w:cs="Lucida Console"/>
          <w:color w:val="000000"/>
          <w:sz w:val="20"/>
          <w:szCs w:val="20"/>
        </w:rPr>
        <w:t>&lt;!DOCTYPE</w:t>
      </w:r>
      <w:proofErr w:type="gramEnd"/>
      <w:r>
        <w:rPr>
          <w:rFonts w:ascii="Lucida Console" w:hAnsi="Lucida Console" w:cs="Lucida Console"/>
          <w:color w:val="000000"/>
          <w:sz w:val="20"/>
          <w:szCs w:val="20"/>
        </w:rPr>
        <w:t xml:space="preserve"> html PUBLIC "-//W3C//DTD XHTML 1.0 Transitional//EN" "http://www.w3.org/TR/xhtml1/DTD/xhtml1-transitional.dtd"&gt;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&lt;html </w:t>
      </w:r>
      <w:proofErr w:type="spellStart"/>
      <w:r>
        <w:rPr>
          <w:rFonts w:ascii="Lucida Console" w:hAnsi="Lucida Console" w:cs="Lucida Console"/>
          <w:color w:val="000000"/>
          <w:sz w:val="20"/>
          <w:szCs w:val="20"/>
        </w:rPr>
        <w:t>xmlns</w:t>
      </w:r>
      <w:proofErr w:type="spellEnd"/>
      <w:r>
        <w:rPr>
          <w:rFonts w:ascii="Lucida Console" w:hAnsi="Lucida Console" w:cs="Lucida Console"/>
          <w:color w:val="000000"/>
          <w:sz w:val="20"/>
          <w:szCs w:val="20"/>
        </w:rPr>
        <w:t xml:space="preserve">="http://www.w3.org/1999/xhtml" </w:t>
      </w:r>
      <w:proofErr w:type="spellStart"/>
      <w:r>
        <w:rPr>
          <w:rFonts w:ascii="Lucida Console" w:hAnsi="Lucida Console" w:cs="Lucida Console"/>
          <w:color w:val="000000"/>
          <w:sz w:val="20"/>
          <w:szCs w:val="20"/>
        </w:rPr>
        <w:t>lang</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en</w:t>
      </w:r>
      <w:proofErr w:type="spellEnd"/>
      <w:r>
        <w:rPr>
          <w:rFonts w:ascii="Lucida Console" w:hAnsi="Lucida Console" w:cs="Lucida Console"/>
          <w:color w:val="000000"/>
          <w:sz w:val="20"/>
          <w:szCs w:val="20"/>
        </w:rPr>
        <w:t>"&gt;</w:t>
      </w: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InstanceBegin</w:t>
      </w:r>
      <w:proofErr w:type="spellEnd"/>
      <w:r>
        <w:rPr>
          <w:rFonts w:ascii="Lucida Console" w:hAnsi="Lucida Console" w:cs="Lucida Console"/>
          <w:color w:val="000000"/>
          <w:sz w:val="20"/>
          <w:szCs w:val="20"/>
        </w:rPr>
        <w:t xml:space="preserve"> template="/Templates/ascc2016-nosidebars.dwt" </w:t>
      </w:r>
      <w:proofErr w:type="spellStart"/>
      <w:r>
        <w:rPr>
          <w:rFonts w:ascii="Lucida Console" w:hAnsi="Lucida Console" w:cs="Lucida Console"/>
          <w:color w:val="000000"/>
          <w:sz w:val="20"/>
          <w:szCs w:val="20"/>
        </w:rPr>
        <w:t>codeOutsideHTMLIsLocked</w:t>
      </w:r>
      <w:proofErr w:type="spellEnd"/>
      <w:r>
        <w:rPr>
          <w:rFonts w:ascii="Lucida Console" w:hAnsi="Lucida Console" w:cs="Lucida Console"/>
          <w:color w:val="000000"/>
          <w:sz w:val="20"/>
          <w:szCs w:val="20"/>
        </w:rPr>
        <w:t>="false"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&lt;head&gt;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http-</w:t>
      </w:r>
      <w:proofErr w:type="spellStart"/>
      <w:r>
        <w:rPr>
          <w:rFonts w:ascii="Lucida Console" w:hAnsi="Lucida Console" w:cs="Lucida Console"/>
          <w:color w:val="000000"/>
          <w:sz w:val="20"/>
          <w:szCs w:val="20"/>
        </w:rPr>
        <w:t>equiv</w:t>
      </w:r>
      <w:proofErr w:type="spellEnd"/>
      <w:r>
        <w:rPr>
          <w:rFonts w:ascii="Lucida Console" w:hAnsi="Lucida Console" w:cs="Lucida Console"/>
          <w:color w:val="000000"/>
          <w:sz w:val="20"/>
          <w:szCs w:val="20"/>
        </w:rPr>
        <w:t>="Content-Type" content="text/html; charset=utf-8"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name="viewport" content="width=device-</w:t>
      </w:r>
      <w:proofErr w:type="spellStart"/>
      <w:proofErr w:type="gramStart"/>
      <w:r>
        <w:rPr>
          <w:rFonts w:ascii="Lucida Console" w:hAnsi="Lucida Console" w:cs="Lucida Console"/>
          <w:color w:val="000000"/>
          <w:sz w:val="20"/>
          <w:szCs w:val="20"/>
        </w:rPr>
        <w:t>width,initial</w:t>
      </w:r>
      <w:proofErr w:type="spellEnd"/>
      <w:proofErr w:type="gramEnd"/>
      <w:r>
        <w:rPr>
          <w:rFonts w:ascii="Lucida Console" w:hAnsi="Lucida Console" w:cs="Lucida Console"/>
          <w:color w:val="000000"/>
          <w:sz w:val="20"/>
          <w:szCs w:val="20"/>
        </w:rPr>
        <w:t>-scale=1"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InstanceBeginEditable</w:t>
      </w:r>
      <w:proofErr w:type="spellEnd"/>
      <w:r>
        <w:rPr>
          <w:rFonts w:ascii="Lucida Console" w:hAnsi="Lucida Console" w:cs="Lucida Console"/>
          <w:color w:val="000000"/>
          <w:sz w:val="20"/>
          <w:szCs w:val="20"/>
        </w:rPr>
        <w:t xml:space="preserve"> name="</w:t>
      </w:r>
      <w:proofErr w:type="spellStart"/>
      <w:r>
        <w:rPr>
          <w:rFonts w:ascii="Lucida Console" w:hAnsi="Lucida Console" w:cs="Lucida Console"/>
          <w:color w:val="000000"/>
          <w:sz w:val="20"/>
          <w:szCs w:val="20"/>
        </w:rPr>
        <w:t>TabTitle</w:t>
      </w:r>
      <w:proofErr w:type="spellEnd"/>
      <w:r>
        <w:rPr>
          <w:rFonts w:ascii="Lucida Console" w:hAnsi="Lucida Console" w:cs="Lucida Console"/>
          <w:color w:val="000000"/>
          <w:sz w:val="20"/>
          <w:szCs w:val="20"/>
        </w:rPr>
        <w:t>"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&lt;title&gt;History, Vision, and Mission - American Samoa Community College&lt;/title&gt;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InstanceEndEditable</w:t>
      </w:r>
      <w:proofErr w:type="spellEnd"/>
      <w:r>
        <w:rPr>
          <w:rFonts w:ascii="Lucida Console" w:hAnsi="Lucida Console" w:cs="Lucida Console"/>
          <w:color w:val="000000"/>
          <w:sz w:val="20"/>
          <w:szCs w:val="20"/>
        </w:rPr>
        <w:t xml:space="preserve">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name="Keywords" content="American Samoa Community College, ASCC, American Samoa, Tutuila, Samoan language commission"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name="Description" content="American Samoa Community College in American Samoa"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name="author" content="American Samoa Community College"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name="Language" content="Global"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name="Expires" content="Never"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name="Robots" content="All"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name="Distribution" content="Global"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&lt;meta name="revisit-after" content="5 days"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&lt;script language="JavaScript1.2" type="text/</w:t>
      </w:r>
      <w:proofErr w:type="spellStart"/>
      <w:r>
        <w:rPr>
          <w:rFonts w:ascii="Lucida Console" w:hAnsi="Lucida Console" w:cs="Lucida Console"/>
          <w:color w:val="000000"/>
          <w:sz w:val="20"/>
          <w:szCs w:val="20"/>
        </w:rPr>
        <w:t>javascript</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function </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findObj</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n, d) { //v4.01</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var</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p,i</w:t>
      </w:r>
      <w:proofErr w:type="gramEnd"/>
      <w:r>
        <w:rPr>
          <w:rFonts w:ascii="Lucida Console" w:hAnsi="Lucida Console" w:cs="Lucida Console"/>
          <w:color w:val="000000"/>
          <w:sz w:val="20"/>
          <w:szCs w:val="20"/>
        </w:rPr>
        <w:t>,x</w:t>
      </w:r>
      <w:proofErr w:type="spellEnd"/>
      <w:r>
        <w:rPr>
          <w:rFonts w:ascii="Lucida Console" w:hAnsi="Lucida Console" w:cs="Lucida Console"/>
          <w:color w:val="000000"/>
          <w:sz w:val="20"/>
          <w:szCs w:val="20"/>
        </w:rPr>
        <w:t>;  if(!d) d=document; if((p=</w:t>
      </w:r>
      <w:proofErr w:type="spellStart"/>
      <w:r>
        <w:rPr>
          <w:rFonts w:ascii="Lucida Console" w:hAnsi="Lucida Console" w:cs="Lucida Console"/>
          <w:color w:val="000000"/>
          <w:sz w:val="20"/>
          <w:szCs w:val="20"/>
        </w:rPr>
        <w:t>n.indexOf</w:t>
      </w:r>
      <w:proofErr w:type="spellEnd"/>
      <w:r>
        <w:rPr>
          <w:rFonts w:ascii="Lucida Console" w:hAnsi="Lucida Console" w:cs="Lucida Console"/>
          <w:color w:val="000000"/>
          <w:sz w:val="20"/>
          <w:szCs w:val="20"/>
        </w:rPr>
        <w:t>("?"))&gt;0&amp;&amp;</w:t>
      </w:r>
      <w:proofErr w:type="spellStart"/>
      <w:r>
        <w:rPr>
          <w:rFonts w:ascii="Lucida Console" w:hAnsi="Lucida Console" w:cs="Lucida Console"/>
          <w:color w:val="000000"/>
          <w:sz w:val="20"/>
          <w:szCs w:val="20"/>
        </w:rPr>
        <w:t>parent.frames.length</w:t>
      </w:r>
      <w:proofErr w:type="spellEnd"/>
      <w:r>
        <w:rPr>
          <w:rFonts w:ascii="Lucida Console" w:hAnsi="Lucida Console" w:cs="Lucida Console"/>
          <w:color w:val="000000"/>
          <w:sz w:val="20"/>
          <w:szCs w:val="20"/>
        </w:rPr>
        <w:t>)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d=</w:t>
      </w:r>
      <w:proofErr w:type="spellStart"/>
      <w:proofErr w:type="gramStart"/>
      <w:r>
        <w:rPr>
          <w:rFonts w:ascii="Lucida Console" w:hAnsi="Lucida Console" w:cs="Lucida Console"/>
          <w:color w:val="000000"/>
          <w:sz w:val="20"/>
          <w:szCs w:val="20"/>
        </w:rPr>
        <w:t>parent.frames</w:t>
      </w:r>
      <w:proofErr w:type="spellEnd"/>
      <w:proofErr w:type="gram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n.substring</w:t>
      </w:r>
      <w:proofErr w:type="spellEnd"/>
      <w:r>
        <w:rPr>
          <w:rFonts w:ascii="Lucida Console" w:hAnsi="Lucida Console" w:cs="Lucida Console"/>
          <w:color w:val="000000"/>
          <w:sz w:val="20"/>
          <w:szCs w:val="20"/>
        </w:rPr>
        <w:t>(p+1)].document; n=</w:t>
      </w:r>
      <w:proofErr w:type="spellStart"/>
      <w:r>
        <w:rPr>
          <w:rFonts w:ascii="Lucida Console" w:hAnsi="Lucida Console" w:cs="Lucida Console"/>
          <w:color w:val="000000"/>
          <w:sz w:val="20"/>
          <w:szCs w:val="20"/>
        </w:rPr>
        <w:t>n.substring</w:t>
      </w:r>
      <w:proofErr w:type="spellEnd"/>
      <w:r>
        <w:rPr>
          <w:rFonts w:ascii="Lucida Console" w:hAnsi="Lucida Console" w:cs="Lucida Console"/>
          <w:color w:val="000000"/>
          <w:sz w:val="20"/>
          <w:szCs w:val="20"/>
        </w:rPr>
        <w:t>(0,p);}</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if</w:t>
      </w:r>
      <w:proofErr w:type="gramStart"/>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x=d[n])&amp;&amp;</w:t>
      </w:r>
      <w:proofErr w:type="spellStart"/>
      <w:r>
        <w:rPr>
          <w:rFonts w:ascii="Lucida Console" w:hAnsi="Lucida Console" w:cs="Lucida Console"/>
          <w:color w:val="000000"/>
          <w:sz w:val="20"/>
          <w:szCs w:val="20"/>
        </w:rPr>
        <w:t>d.all</w:t>
      </w:r>
      <w:proofErr w:type="spellEnd"/>
      <w:r>
        <w:rPr>
          <w:rFonts w:ascii="Lucida Console" w:hAnsi="Lucida Console" w:cs="Lucida Console"/>
          <w:color w:val="000000"/>
          <w:sz w:val="20"/>
          <w:szCs w:val="20"/>
        </w:rPr>
        <w:t>) x=</w:t>
      </w:r>
      <w:proofErr w:type="spellStart"/>
      <w:r>
        <w:rPr>
          <w:rFonts w:ascii="Lucida Console" w:hAnsi="Lucida Console" w:cs="Lucida Console"/>
          <w:color w:val="000000"/>
          <w:sz w:val="20"/>
          <w:szCs w:val="20"/>
        </w:rPr>
        <w:t>d.all</w:t>
      </w:r>
      <w:proofErr w:type="spellEnd"/>
      <w:r>
        <w:rPr>
          <w:rFonts w:ascii="Lucida Console" w:hAnsi="Lucida Console" w:cs="Lucida Console"/>
          <w:color w:val="000000"/>
          <w:sz w:val="20"/>
          <w:szCs w:val="20"/>
        </w:rPr>
        <w:t>[n]; for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=0;!x&amp;&amp;</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d.forms.length;i</w:t>
      </w:r>
      <w:proofErr w:type="spellEnd"/>
      <w:r>
        <w:rPr>
          <w:rFonts w:ascii="Lucida Console" w:hAnsi="Lucida Console" w:cs="Lucida Console"/>
          <w:color w:val="000000"/>
          <w:sz w:val="20"/>
          <w:szCs w:val="20"/>
        </w:rPr>
        <w:t>++) x=</w:t>
      </w:r>
      <w:proofErr w:type="spellStart"/>
      <w:r>
        <w:rPr>
          <w:rFonts w:ascii="Lucida Console" w:hAnsi="Lucida Console" w:cs="Lucida Console"/>
          <w:color w:val="000000"/>
          <w:sz w:val="20"/>
          <w:szCs w:val="20"/>
        </w:rPr>
        <w:t>d.forms</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][n];</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for(</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w:t>
      </w:r>
      <w:proofErr w:type="gramStart"/>
      <w:r>
        <w:rPr>
          <w:rFonts w:ascii="Lucida Console" w:hAnsi="Lucida Console" w:cs="Lucida Console"/>
          <w:color w:val="000000"/>
          <w:sz w:val="20"/>
          <w:szCs w:val="20"/>
        </w:rPr>
        <w:t>0;!</w:t>
      </w:r>
      <w:proofErr w:type="gramEnd"/>
      <w:r>
        <w:rPr>
          <w:rFonts w:ascii="Lucida Console" w:hAnsi="Lucida Console" w:cs="Lucida Console"/>
          <w:color w:val="000000"/>
          <w:sz w:val="20"/>
          <w:szCs w:val="20"/>
        </w:rPr>
        <w:t>x&amp;&amp;</w:t>
      </w:r>
      <w:proofErr w:type="spellStart"/>
      <w:r>
        <w:rPr>
          <w:rFonts w:ascii="Lucida Console" w:hAnsi="Lucida Console" w:cs="Lucida Console"/>
          <w:color w:val="000000"/>
          <w:sz w:val="20"/>
          <w:szCs w:val="20"/>
        </w:rPr>
        <w:t>d.layers</w:t>
      </w:r>
      <w:proofErr w:type="spellEnd"/>
      <w:r>
        <w:rPr>
          <w:rFonts w:ascii="Lucida Console" w:hAnsi="Lucida Console" w:cs="Lucida Console"/>
          <w:color w:val="000000"/>
          <w:sz w:val="20"/>
          <w:szCs w:val="20"/>
        </w:rPr>
        <w:t>&amp;&amp;</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d.layers.length;i</w:t>
      </w:r>
      <w:proofErr w:type="spellEnd"/>
      <w:r>
        <w:rPr>
          <w:rFonts w:ascii="Lucida Console" w:hAnsi="Lucida Console" w:cs="Lucida Console"/>
          <w:color w:val="000000"/>
          <w:sz w:val="20"/>
          <w:szCs w:val="20"/>
        </w:rPr>
        <w:t>++) x=</w:t>
      </w:r>
      <w:proofErr w:type="spellStart"/>
      <w:r>
        <w:rPr>
          <w:rFonts w:ascii="Lucida Console" w:hAnsi="Lucida Console" w:cs="Lucida Console"/>
          <w:color w:val="000000"/>
          <w:sz w:val="20"/>
          <w:szCs w:val="20"/>
        </w:rPr>
        <w:t>MM_findObj</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n,d.layers</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].document);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gramStart"/>
      <w:r>
        <w:rPr>
          <w:rFonts w:ascii="Lucida Console" w:hAnsi="Lucida Console" w:cs="Lucida Console"/>
          <w:color w:val="000000"/>
          <w:sz w:val="20"/>
          <w:szCs w:val="20"/>
        </w:rPr>
        <w:t>if(</w:t>
      </w:r>
      <w:proofErr w:type="gramEnd"/>
      <w:r>
        <w:rPr>
          <w:rFonts w:ascii="Lucida Console" w:hAnsi="Lucida Console" w:cs="Lucida Console"/>
          <w:color w:val="000000"/>
          <w:sz w:val="20"/>
          <w:szCs w:val="20"/>
        </w:rPr>
        <w:t xml:space="preserve">!x &amp;&amp; </w:t>
      </w:r>
      <w:proofErr w:type="spellStart"/>
      <w:r>
        <w:rPr>
          <w:rFonts w:ascii="Lucida Console" w:hAnsi="Lucida Console" w:cs="Lucida Console"/>
          <w:color w:val="000000"/>
          <w:sz w:val="20"/>
          <w:szCs w:val="20"/>
        </w:rPr>
        <w:t>d.getElementById</w:t>
      </w:r>
      <w:proofErr w:type="spellEnd"/>
      <w:r>
        <w:rPr>
          <w:rFonts w:ascii="Lucida Console" w:hAnsi="Lucida Console" w:cs="Lucida Console"/>
          <w:color w:val="000000"/>
          <w:sz w:val="20"/>
          <w:szCs w:val="20"/>
        </w:rPr>
        <w:t>) x=</w:t>
      </w:r>
      <w:proofErr w:type="spellStart"/>
      <w:r>
        <w:rPr>
          <w:rFonts w:ascii="Lucida Console" w:hAnsi="Lucida Console" w:cs="Lucida Console"/>
          <w:color w:val="000000"/>
          <w:sz w:val="20"/>
          <w:szCs w:val="20"/>
        </w:rPr>
        <w:t>d.getElementById</w:t>
      </w:r>
      <w:proofErr w:type="spellEnd"/>
      <w:r>
        <w:rPr>
          <w:rFonts w:ascii="Lucida Console" w:hAnsi="Lucida Console" w:cs="Lucida Console"/>
          <w:color w:val="000000"/>
          <w:sz w:val="20"/>
          <w:szCs w:val="20"/>
        </w:rPr>
        <w:t>(n); return x;</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function </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swapImage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 //v3.0</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var</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i,j</w:t>
      </w:r>
      <w:proofErr w:type="spellEnd"/>
      <w:proofErr w:type="gramEnd"/>
      <w:r>
        <w:rPr>
          <w:rFonts w:ascii="Lucida Console" w:hAnsi="Lucida Console" w:cs="Lucida Console"/>
          <w:color w:val="000000"/>
          <w:sz w:val="20"/>
          <w:szCs w:val="20"/>
        </w:rPr>
        <w:t>=0,x,a=</w:t>
      </w:r>
      <w:proofErr w:type="spellStart"/>
      <w:r>
        <w:rPr>
          <w:rFonts w:ascii="Lucida Console" w:hAnsi="Lucida Console" w:cs="Lucida Console"/>
          <w:color w:val="000000"/>
          <w:sz w:val="20"/>
          <w:szCs w:val="20"/>
        </w:rPr>
        <w:t>MM_swapImage.arguments</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document.MM_sr</w:t>
      </w:r>
      <w:proofErr w:type="spellEnd"/>
      <w:r>
        <w:rPr>
          <w:rFonts w:ascii="Lucida Console" w:hAnsi="Lucida Console" w:cs="Lucida Console"/>
          <w:color w:val="000000"/>
          <w:sz w:val="20"/>
          <w:szCs w:val="20"/>
        </w:rPr>
        <w:t>=new Array; for(</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=0;i&lt;(a.length-2);</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+=3)</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if ((x=</w:t>
      </w:r>
      <w:proofErr w:type="spellStart"/>
      <w:r>
        <w:rPr>
          <w:rFonts w:ascii="Lucida Console" w:hAnsi="Lucida Console" w:cs="Lucida Console"/>
          <w:color w:val="000000"/>
          <w:sz w:val="20"/>
          <w:szCs w:val="20"/>
        </w:rPr>
        <w:t>MM_findObj</w:t>
      </w:r>
      <w:proofErr w:type="spellEnd"/>
      <w:r>
        <w:rPr>
          <w:rFonts w:ascii="Lucida Console" w:hAnsi="Lucida Console" w:cs="Lucida Console"/>
          <w:color w:val="000000"/>
          <w:sz w:val="20"/>
          <w:szCs w:val="20"/>
        </w:rPr>
        <w:t>(a[</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w:t>
      </w:r>
      <w:proofErr w:type="gramStart"/>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null){</w:t>
      </w:r>
      <w:proofErr w:type="spellStart"/>
      <w:r>
        <w:rPr>
          <w:rFonts w:ascii="Lucida Console" w:hAnsi="Lucida Console" w:cs="Lucida Console"/>
          <w:color w:val="000000"/>
          <w:sz w:val="20"/>
          <w:szCs w:val="20"/>
        </w:rPr>
        <w:t>document.MM_sr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j++</w:t>
      </w:r>
      <w:proofErr w:type="spellEnd"/>
      <w:r>
        <w:rPr>
          <w:rFonts w:ascii="Lucida Console" w:hAnsi="Lucida Console" w:cs="Lucida Console"/>
          <w:color w:val="000000"/>
          <w:sz w:val="20"/>
          <w:szCs w:val="20"/>
        </w:rPr>
        <w:t>]=x; if(!</w:t>
      </w:r>
      <w:proofErr w:type="spellStart"/>
      <w:r>
        <w:rPr>
          <w:rFonts w:ascii="Lucida Console" w:hAnsi="Lucida Console" w:cs="Lucida Console"/>
          <w:color w:val="000000"/>
          <w:sz w:val="20"/>
          <w:szCs w:val="20"/>
        </w:rPr>
        <w:t>x.oSrc</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x.oSrc</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x.src</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x.src</w:t>
      </w:r>
      <w:proofErr w:type="spellEnd"/>
      <w:r>
        <w:rPr>
          <w:rFonts w:ascii="Lucida Console" w:hAnsi="Lucida Console" w:cs="Lucida Console"/>
          <w:color w:val="000000"/>
          <w:sz w:val="20"/>
          <w:szCs w:val="20"/>
        </w:rPr>
        <w:t>=a[i+2];}</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function </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 //v3.0</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var</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i,x</w:t>
      </w:r>
      <w:proofErr w:type="gramEnd"/>
      <w:r>
        <w:rPr>
          <w:rFonts w:ascii="Lucida Console" w:hAnsi="Lucida Console" w:cs="Lucida Console"/>
          <w:color w:val="000000"/>
          <w:sz w:val="20"/>
          <w:szCs w:val="20"/>
        </w:rPr>
        <w:t>,a</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document.MM_sr</w:t>
      </w:r>
      <w:proofErr w:type="spellEnd"/>
      <w:r>
        <w:rPr>
          <w:rFonts w:ascii="Lucida Console" w:hAnsi="Lucida Console" w:cs="Lucida Console"/>
          <w:color w:val="000000"/>
          <w:sz w:val="20"/>
          <w:szCs w:val="20"/>
        </w:rPr>
        <w:t>; for(</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=0;a&amp;&amp;</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a.length</w:t>
      </w:r>
      <w:proofErr w:type="spellEnd"/>
      <w:r>
        <w:rPr>
          <w:rFonts w:ascii="Lucida Console" w:hAnsi="Lucida Console" w:cs="Lucida Console"/>
          <w:color w:val="000000"/>
          <w:sz w:val="20"/>
          <w:szCs w:val="20"/>
        </w:rPr>
        <w:t>&amp;&amp;(x=a[</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])&amp;&amp;</w:t>
      </w:r>
      <w:proofErr w:type="spellStart"/>
      <w:r>
        <w:rPr>
          <w:rFonts w:ascii="Lucida Console" w:hAnsi="Lucida Console" w:cs="Lucida Console"/>
          <w:color w:val="000000"/>
          <w:sz w:val="20"/>
          <w:szCs w:val="20"/>
        </w:rPr>
        <w:t>x.oSrc;i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x.src</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x.oSrc</w:t>
      </w:r>
      <w:proofErr w:type="spellEnd"/>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function </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preloadImages</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 //v3.0</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var</w:t>
      </w:r>
      <w:proofErr w:type="spellEnd"/>
      <w:r>
        <w:rPr>
          <w:rFonts w:ascii="Lucida Console" w:hAnsi="Lucida Console" w:cs="Lucida Console"/>
          <w:color w:val="000000"/>
          <w:sz w:val="20"/>
          <w:szCs w:val="20"/>
        </w:rPr>
        <w:t xml:space="preserve"> d=document; if(</w:t>
      </w:r>
      <w:proofErr w:type="spellStart"/>
      <w:proofErr w:type="gramStart"/>
      <w:r>
        <w:rPr>
          <w:rFonts w:ascii="Lucida Console" w:hAnsi="Lucida Console" w:cs="Lucida Console"/>
          <w:color w:val="000000"/>
          <w:sz w:val="20"/>
          <w:szCs w:val="20"/>
        </w:rPr>
        <w:t>d.images</w:t>
      </w:r>
      <w:proofErr w:type="spellEnd"/>
      <w:proofErr w:type="gramEnd"/>
      <w:r>
        <w:rPr>
          <w:rFonts w:ascii="Lucida Console" w:hAnsi="Lucida Console" w:cs="Lucida Console"/>
          <w:color w:val="000000"/>
          <w:sz w:val="20"/>
          <w:szCs w:val="20"/>
        </w:rPr>
        <w:t>){ if(!</w:t>
      </w:r>
      <w:proofErr w:type="spellStart"/>
      <w:r>
        <w:rPr>
          <w:rFonts w:ascii="Lucida Console" w:hAnsi="Lucida Console" w:cs="Lucida Console"/>
          <w:color w:val="000000"/>
          <w:sz w:val="20"/>
          <w:szCs w:val="20"/>
        </w:rPr>
        <w:t>d.MM_p</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d.MM_p</w:t>
      </w:r>
      <w:proofErr w:type="spellEnd"/>
      <w:r>
        <w:rPr>
          <w:rFonts w:ascii="Lucida Console" w:hAnsi="Lucida Console" w:cs="Lucida Console"/>
          <w:color w:val="000000"/>
          <w:sz w:val="20"/>
          <w:szCs w:val="20"/>
        </w:rPr>
        <w:t>=new Array();</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var</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i,j</w:t>
      </w:r>
      <w:proofErr w:type="spellEnd"/>
      <w:proofErr w:type="gram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d.MM_p.length,a</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MM_preloadImages.arguments</w:t>
      </w:r>
      <w:proofErr w:type="spellEnd"/>
      <w:r>
        <w:rPr>
          <w:rFonts w:ascii="Lucida Console" w:hAnsi="Lucida Console" w:cs="Lucida Console"/>
          <w:color w:val="000000"/>
          <w:sz w:val="20"/>
          <w:szCs w:val="20"/>
        </w:rPr>
        <w:t>; for(</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=0;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a.length</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if (a[</w:t>
      </w:r>
      <w:proofErr w:type="spellStart"/>
      <w:r>
        <w:rPr>
          <w:rFonts w:ascii="Lucida Console" w:hAnsi="Lucida Console" w:cs="Lucida Console"/>
          <w:color w:val="000000"/>
          <w:sz w:val="20"/>
          <w:szCs w:val="20"/>
        </w:rPr>
        <w:t>i</w:t>
      </w:r>
      <w:proofErr w:type="spellEnd"/>
      <w:proofErr w:type="gramStart"/>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indexOf</w:t>
      </w:r>
      <w:proofErr w:type="spellEnd"/>
      <w:proofErr w:type="gramEnd"/>
      <w:r>
        <w:rPr>
          <w:rFonts w:ascii="Lucida Console" w:hAnsi="Lucida Console" w:cs="Lucida Console"/>
          <w:color w:val="000000"/>
          <w:sz w:val="20"/>
          <w:szCs w:val="20"/>
        </w:rPr>
        <w:t xml:space="preserve">("#")!=0){ </w:t>
      </w:r>
      <w:proofErr w:type="spellStart"/>
      <w:r>
        <w:rPr>
          <w:rFonts w:ascii="Lucida Console" w:hAnsi="Lucida Console" w:cs="Lucida Console"/>
          <w:color w:val="000000"/>
          <w:sz w:val="20"/>
          <w:szCs w:val="20"/>
        </w:rPr>
        <w:t>d.MM_p</w:t>
      </w:r>
      <w:proofErr w:type="spellEnd"/>
      <w:r>
        <w:rPr>
          <w:rFonts w:ascii="Lucida Console" w:hAnsi="Lucida Console" w:cs="Lucida Console"/>
          <w:color w:val="000000"/>
          <w:sz w:val="20"/>
          <w:szCs w:val="20"/>
        </w:rPr>
        <w:t xml:space="preserve">[j]=new Image; </w:t>
      </w:r>
      <w:proofErr w:type="spellStart"/>
      <w:r>
        <w:rPr>
          <w:rFonts w:ascii="Lucida Console" w:hAnsi="Lucida Console" w:cs="Lucida Console"/>
          <w:color w:val="000000"/>
          <w:sz w:val="20"/>
          <w:szCs w:val="20"/>
        </w:rPr>
        <w:t>d.MM_p</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j++</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=a[</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&lt;/script&gt;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&lt;link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="stylesheets/2016style.css" </w:t>
      </w:r>
      <w:proofErr w:type="spellStart"/>
      <w:r>
        <w:rPr>
          <w:rFonts w:ascii="Lucida Console" w:hAnsi="Lucida Console" w:cs="Lucida Console"/>
          <w:color w:val="000000"/>
          <w:sz w:val="20"/>
          <w:szCs w:val="20"/>
        </w:rPr>
        <w:t>rel</w:t>
      </w:r>
      <w:proofErr w:type="spellEnd"/>
      <w:r>
        <w:rPr>
          <w:rFonts w:ascii="Lucida Console" w:hAnsi="Lucida Console" w:cs="Lucida Console"/>
          <w:color w:val="000000"/>
          <w:sz w:val="20"/>
          <w:szCs w:val="20"/>
        </w:rPr>
        <w:t>="stylesheet" type="text/</w:t>
      </w:r>
      <w:proofErr w:type="spellStart"/>
      <w:r>
        <w:rPr>
          <w:rFonts w:ascii="Lucida Console" w:hAnsi="Lucida Console" w:cs="Lucida Console"/>
          <w:color w:val="000000"/>
          <w:sz w:val="20"/>
          <w:szCs w:val="20"/>
        </w:rPr>
        <w:t>css</w:t>
      </w:r>
      <w:proofErr w:type="spellEnd"/>
      <w:r>
        <w:rPr>
          <w:rFonts w:ascii="Lucida Console" w:hAnsi="Lucida Console" w:cs="Lucida Console"/>
          <w:color w:val="000000"/>
          <w:sz w:val="20"/>
          <w:szCs w:val="20"/>
        </w:rPr>
        <w:t>"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&lt;link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="stylesheets/navbar2016.css" </w:t>
      </w:r>
      <w:proofErr w:type="spellStart"/>
      <w:r>
        <w:rPr>
          <w:rFonts w:ascii="Lucida Console" w:hAnsi="Lucida Console" w:cs="Lucida Console"/>
          <w:color w:val="000000"/>
          <w:sz w:val="20"/>
          <w:szCs w:val="20"/>
        </w:rPr>
        <w:t>rel</w:t>
      </w:r>
      <w:proofErr w:type="spellEnd"/>
      <w:r>
        <w:rPr>
          <w:rFonts w:ascii="Lucida Console" w:hAnsi="Lucida Console" w:cs="Lucida Console"/>
          <w:color w:val="000000"/>
          <w:sz w:val="20"/>
          <w:szCs w:val="20"/>
        </w:rPr>
        <w:t>="stylesheet" type="text/</w:t>
      </w:r>
      <w:proofErr w:type="spellStart"/>
      <w:r>
        <w:rPr>
          <w:rFonts w:ascii="Lucida Console" w:hAnsi="Lucida Console" w:cs="Lucida Console"/>
          <w:color w:val="000000"/>
          <w:sz w:val="20"/>
          <w:szCs w:val="20"/>
        </w:rPr>
        <w:t>css</w:t>
      </w:r>
      <w:proofErr w:type="spellEnd"/>
      <w:r>
        <w:rPr>
          <w:rFonts w:ascii="Lucida Console" w:hAnsi="Lucida Console" w:cs="Lucida Console"/>
          <w:color w:val="000000"/>
          <w:sz w:val="20"/>
          <w:szCs w:val="20"/>
        </w:rPr>
        <w:t>"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&lt;link </w:t>
      </w:r>
      <w:proofErr w:type="spellStart"/>
      <w:r>
        <w:rPr>
          <w:rFonts w:ascii="Lucida Console" w:hAnsi="Lucida Console" w:cs="Lucida Console"/>
          <w:color w:val="000000"/>
          <w:sz w:val="20"/>
          <w:szCs w:val="20"/>
        </w:rPr>
        <w:t>rel</w:t>
      </w:r>
      <w:proofErr w:type="spellEnd"/>
      <w:r>
        <w:rPr>
          <w:rFonts w:ascii="Lucida Console" w:hAnsi="Lucida Console" w:cs="Lucida Console"/>
          <w:color w:val="000000"/>
          <w:sz w:val="20"/>
          <w:szCs w:val="20"/>
        </w:rPr>
        <w:t xml:space="preserve"> = "icon"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="images/favicon.ico" type="image/x-icon"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&lt;link </w:t>
      </w:r>
      <w:proofErr w:type="spellStart"/>
      <w:r>
        <w:rPr>
          <w:rFonts w:ascii="Lucida Console" w:hAnsi="Lucida Console" w:cs="Lucida Console"/>
          <w:color w:val="000000"/>
          <w:sz w:val="20"/>
          <w:szCs w:val="20"/>
        </w:rPr>
        <w:t>rel</w:t>
      </w:r>
      <w:proofErr w:type="spellEnd"/>
      <w:r>
        <w:rPr>
          <w:rFonts w:ascii="Lucida Console" w:hAnsi="Lucida Console" w:cs="Lucida Console"/>
          <w:color w:val="000000"/>
          <w:sz w:val="20"/>
          <w:szCs w:val="20"/>
        </w:rPr>
        <w:t xml:space="preserve"> = "shortcut icon"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="images/favicon.ico" type="image/x-icon"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InstanceBeginEditable</w:t>
      </w:r>
      <w:proofErr w:type="spellEnd"/>
      <w:r>
        <w:rPr>
          <w:rFonts w:ascii="Lucida Console" w:hAnsi="Lucida Console" w:cs="Lucida Console"/>
          <w:color w:val="000000"/>
          <w:sz w:val="20"/>
          <w:szCs w:val="20"/>
        </w:rPr>
        <w:t xml:space="preserve"> name="head"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InstanceEndEditable</w:t>
      </w:r>
      <w:proofErr w:type="spellEnd"/>
      <w:r>
        <w:rPr>
          <w:rFonts w:ascii="Lucida Console" w:hAnsi="Lucida Console" w:cs="Lucida Console"/>
          <w:color w:val="000000"/>
          <w:sz w:val="20"/>
          <w:szCs w:val="20"/>
        </w:rPr>
        <w:t xml:space="preserve">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&lt;/head&gt;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&lt;body&gt;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 class="container" name="top"&gt;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&lt;header </w:t>
      </w:r>
      <w:proofErr w:type="spellStart"/>
      <w:r>
        <w:rPr>
          <w:rFonts w:ascii="Lucida Console" w:hAnsi="Lucida Console" w:cs="Lucida Console"/>
          <w:color w:val="000000"/>
          <w:sz w:val="20"/>
          <w:szCs w:val="20"/>
        </w:rPr>
        <w:t>bgcolor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ffffff</w:t>
      </w:r>
      <w:proofErr w:type="spellEnd"/>
      <w:r>
        <w:rPr>
          <w:rFonts w:ascii="Lucida Console" w:hAnsi="Lucida Console" w:cs="Lucida Console"/>
          <w:color w:val="000000"/>
          <w:sz w:val="20"/>
          <w:szCs w:val="20"/>
        </w:rPr>
        <w:t>" onload="MM_preloadImages('images/template/header/header_r1_c2_s2.gif','images/template/header/header_r1_c4_s2.gif','images/template/header/header_r1_c7_s2.gif','images/template/header/header_r1_c9_s2.gif','images/template/header/header_r1_c11_s2.gif')"&gt;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 class="header"&gt;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&lt;table style="display: inline-table;" border="0" </w:t>
      </w:r>
      <w:proofErr w:type="spellStart"/>
      <w:r>
        <w:rPr>
          <w:rFonts w:ascii="Lucida Console" w:hAnsi="Lucida Console" w:cs="Lucida Console"/>
          <w:color w:val="000000"/>
          <w:sz w:val="20"/>
          <w:szCs w:val="20"/>
        </w:rPr>
        <w:t>cellpadding</w:t>
      </w:r>
      <w:proofErr w:type="spellEnd"/>
      <w:r>
        <w:rPr>
          <w:rFonts w:ascii="Lucida Console" w:hAnsi="Lucida Console" w:cs="Lucida Console"/>
          <w:color w:val="000000"/>
          <w:sz w:val="20"/>
          <w:szCs w:val="20"/>
        </w:rPr>
        <w:t xml:space="preserve">="0" </w:t>
      </w:r>
      <w:proofErr w:type="spellStart"/>
      <w:r>
        <w:rPr>
          <w:rFonts w:ascii="Lucida Console" w:hAnsi="Lucida Console" w:cs="Lucida Console"/>
          <w:color w:val="000000"/>
          <w:sz w:val="20"/>
          <w:szCs w:val="20"/>
        </w:rPr>
        <w:t>cellspacing</w:t>
      </w:r>
      <w:proofErr w:type="spellEnd"/>
      <w:r>
        <w:rPr>
          <w:rFonts w:ascii="Lucida Console" w:hAnsi="Lucida Console" w:cs="Lucida Console"/>
          <w:color w:val="000000"/>
          <w:sz w:val="20"/>
          <w:szCs w:val="20"/>
        </w:rPr>
        <w:t>="0" width="960"&gt;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fwtable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fwsrc</w:t>
      </w:r>
      <w:proofErr w:type="spellEnd"/>
      <w:r>
        <w:rPr>
          <w:rFonts w:ascii="Lucida Console" w:hAnsi="Lucida Console" w:cs="Lucida Console"/>
          <w:color w:val="000000"/>
          <w:sz w:val="20"/>
          <w:szCs w:val="20"/>
        </w:rPr>
        <w:t xml:space="preserve">="newheader.png" </w:t>
      </w:r>
      <w:proofErr w:type="spellStart"/>
      <w:r>
        <w:rPr>
          <w:rFonts w:ascii="Lucida Console" w:hAnsi="Lucida Console" w:cs="Lucida Console"/>
          <w:color w:val="000000"/>
          <w:sz w:val="20"/>
          <w:szCs w:val="20"/>
        </w:rPr>
        <w:t>fwpage</w:t>
      </w:r>
      <w:proofErr w:type="spellEnd"/>
      <w:r>
        <w:rPr>
          <w:rFonts w:ascii="Lucida Console" w:hAnsi="Lucida Console" w:cs="Lucida Console"/>
          <w:color w:val="000000"/>
          <w:sz w:val="20"/>
          <w:szCs w:val="20"/>
        </w:rPr>
        <w:t xml:space="preserve">="Page 1" </w:t>
      </w:r>
      <w:proofErr w:type="spellStart"/>
      <w:r>
        <w:rPr>
          <w:rFonts w:ascii="Lucida Console" w:hAnsi="Lucida Console" w:cs="Lucida Console"/>
          <w:color w:val="000000"/>
          <w:sz w:val="20"/>
          <w:szCs w:val="20"/>
        </w:rPr>
        <w:t>fwbase</w:t>
      </w:r>
      <w:proofErr w:type="spellEnd"/>
      <w:r>
        <w:rPr>
          <w:rFonts w:ascii="Lucida Console" w:hAnsi="Lucida Console" w:cs="Lucida Console"/>
          <w:color w:val="000000"/>
          <w:sz w:val="20"/>
          <w:szCs w:val="20"/>
        </w:rPr>
        <w:t xml:space="preserve">="header.gif" </w:t>
      </w:r>
      <w:proofErr w:type="spellStart"/>
      <w:r>
        <w:rPr>
          <w:rFonts w:ascii="Lucida Console" w:hAnsi="Lucida Console" w:cs="Lucida Console"/>
          <w:color w:val="000000"/>
          <w:sz w:val="20"/>
          <w:szCs w:val="20"/>
        </w:rPr>
        <w:t>fwstyle</w:t>
      </w:r>
      <w:proofErr w:type="spellEnd"/>
      <w:r>
        <w:rPr>
          <w:rFonts w:ascii="Lucida Console" w:hAnsi="Lucida Console" w:cs="Lucida Console"/>
          <w:color w:val="000000"/>
          <w:sz w:val="20"/>
          <w:szCs w:val="20"/>
        </w:rPr>
        <w:t xml:space="preserve">="Dreamweaver" </w:t>
      </w:r>
      <w:proofErr w:type="spellStart"/>
      <w:r>
        <w:rPr>
          <w:rFonts w:ascii="Lucida Console" w:hAnsi="Lucida Console" w:cs="Lucida Console"/>
          <w:color w:val="000000"/>
          <w:sz w:val="20"/>
          <w:szCs w:val="20"/>
        </w:rPr>
        <w:t>fwdocid</w:t>
      </w:r>
      <w:proofErr w:type="spellEnd"/>
      <w:r>
        <w:rPr>
          <w:rFonts w:ascii="Lucida Console" w:hAnsi="Lucida Console" w:cs="Lucida Console"/>
          <w:color w:val="000000"/>
          <w:sz w:val="20"/>
          <w:szCs w:val="20"/>
        </w:rPr>
        <w:t xml:space="preserve"> = "131243366" </w:t>
      </w:r>
      <w:proofErr w:type="spellStart"/>
      <w:r>
        <w:rPr>
          <w:rFonts w:ascii="Lucida Console" w:hAnsi="Lucida Console" w:cs="Lucida Console"/>
          <w:color w:val="000000"/>
          <w:sz w:val="20"/>
          <w:szCs w:val="20"/>
        </w:rPr>
        <w:t>fwnested</w:t>
      </w:r>
      <w:proofErr w:type="spellEnd"/>
      <w:r>
        <w:rPr>
          <w:rFonts w:ascii="Lucida Console" w:hAnsi="Lucida Console" w:cs="Lucida Console"/>
          <w:color w:val="000000"/>
          <w:sz w:val="20"/>
          <w:szCs w:val="20"/>
        </w:rPr>
        <w:t>="0"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width="18"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width="115"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width="62"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width="125"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width="15"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width="62"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width="103"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width="61"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width="206"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width="62"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width="113"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width="18"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 height="1"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name="header_r1_c1_s1"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="images/template/header/header_r1_c1_s1.gif" width="18" height="24" border="0" id="header_r1_c1_s1"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class="desktop"&gt;&lt;a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="supportascc.html" </w:t>
      </w:r>
      <w:proofErr w:type="spellStart"/>
      <w:r>
        <w:rPr>
          <w:rFonts w:ascii="Lucida Console" w:hAnsi="Lucida Console" w:cs="Lucida Console"/>
          <w:color w:val="000000"/>
          <w:sz w:val="20"/>
          <w:szCs w:val="20"/>
        </w:rPr>
        <w:t>onmouseout</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xml:space="preserve">);" onmouseover="MM_swapImage('header_r1_c2_s1','','images/template/header/header_r1_c2_s2.gif',1)" </w:t>
      </w:r>
      <w:proofErr w:type="spellStart"/>
      <w:r>
        <w:rPr>
          <w:rFonts w:ascii="Lucida Console" w:hAnsi="Lucida Console" w:cs="Lucida Console"/>
          <w:color w:val="000000"/>
          <w:sz w:val="20"/>
          <w:szCs w:val="20"/>
        </w:rPr>
        <w:t>onblur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MM_swapImgRestore</w:t>
      </w:r>
      <w:proofErr w:type="spellEnd"/>
      <w:r>
        <w:rPr>
          <w:rFonts w:ascii="Lucida Console" w:hAnsi="Lucida Console" w:cs="Lucida Console"/>
          <w:color w:val="000000"/>
          <w:sz w:val="20"/>
          <w:szCs w:val="20"/>
        </w:rPr>
        <w:t xml:space="preserve">();" onfocus="MM_swapImage('header_r1_c2_s1','','images/template/header/header_r1_c2_s2.gif',1)"&gt;&lt;img name="header_r1_c2_s1"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="images/template/header/header_r1_c2_s1.gif" width="115" height="24" border="0" id="header_r1_c2_s1" alt="Support ASCC" /&gt;&lt;/a&gt;&lt;/td&gt;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class="desktop"&gt;&amp;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colspan</w:t>
      </w:r>
      <w:proofErr w:type="spellEnd"/>
      <w:r>
        <w:rPr>
          <w:rFonts w:ascii="Lucida Console" w:hAnsi="Lucida Console" w:cs="Lucida Console"/>
          <w:color w:val="000000"/>
          <w:sz w:val="20"/>
          <w:szCs w:val="20"/>
        </w:rPr>
        <w:t xml:space="preserve">="2" class="desktop"&gt;&lt;a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="directory.html" </w:t>
      </w:r>
      <w:proofErr w:type="spellStart"/>
      <w:r>
        <w:rPr>
          <w:rFonts w:ascii="Lucida Console" w:hAnsi="Lucida Console" w:cs="Lucida Console"/>
          <w:color w:val="000000"/>
          <w:sz w:val="20"/>
          <w:szCs w:val="20"/>
        </w:rPr>
        <w:t>onmouseout</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xml:space="preserve">);" onmouseover="MM_swapImage('header_r1_c4_s1','','images/template/header/header_r1_c4_s2.gif',1)" </w:t>
      </w:r>
      <w:proofErr w:type="spellStart"/>
      <w:r>
        <w:rPr>
          <w:rFonts w:ascii="Lucida Console" w:hAnsi="Lucida Console" w:cs="Lucida Console"/>
          <w:color w:val="000000"/>
          <w:sz w:val="20"/>
          <w:szCs w:val="20"/>
        </w:rPr>
        <w:t>onblur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MM_swapImgRestore</w:t>
      </w:r>
      <w:proofErr w:type="spellEnd"/>
      <w:r>
        <w:rPr>
          <w:rFonts w:ascii="Lucida Console" w:hAnsi="Lucida Console" w:cs="Lucida Console"/>
          <w:color w:val="000000"/>
          <w:sz w:val="20"/>
          <w:szCs w:val="20"/>
        </w:rPr>
        <w:t xml:space="preserve">();" onfocus="MM_swapImage('header_r1_c4_s1','','images/template/header/header_r1_c4_s2.gif',1)"&gt;&lt;img name="header_r1_c4_s1"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="images/template/header/header_r1_c4_s1.gif" width="140" height="24" border="0" id="header_r1_c4_s1" alt="Campus Directory" /&gt;&lt;/a&gt;&lt;/td&gt;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rowspan</w:t>
      </w:r>
      <w:proofErr w:type="spellEnd"/>
      <w:r>
        <w:rPr>
          <w:rFonts w:ascii="Lucida Console" w:hAnsi="Lucida Console" w:cs="Lucida Console"/>
          <w:color w:val="000000"/>
          <w:sz w:val="20"/>
          <w:szCs w:val="20"/>
        </w:rPr>
        <w:t>="2" class="desktop"&gt;&amp;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 xml:space="preserve">   &lt;td class="desktop"&gt;&lt;a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="campusmap.html" </w:t>
      </w:r>
      <w:proofErr w:type="spellStart"/>
      <w:r>
        <w:rPr>
          <w:rFonts w:ascii="Lucida Console" w:hAnsi="Lucida Console" w:cs="Lucida Console"/>
          <w:color w:val="000000"/>
          <w:sz w:val="20"/>
          <w:szCs w:val="20"/>
        </w:rPr>
        <w:t>onmouseout</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xml:space="preserve">);" onmouseover="MM_swapImage('header_r1_c7_s1','','images/template/header/header_r1_c7_s2.gif',1)" </w:t>
      </w:r>
      <w:proofErr w:type="spellStart"/>
      <w:r>
        <w:rPr>
          <w:rFonts w:ascii="Lucida Console" w:hAnsi="Lucida Console" w:cs="Lucida Console"/>
          <w:color w:val="000000"/>
          <w:sz w:val="20"/>
          <w:szCs w:val="20"/>
        </w:rPr>
        <w:t>onblur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MM_swapImgRestore</w:t>
      </w:r>
      <w:proofErr w:type="spellEnd"/>
      <w:r>
        <w:rPr>
          <w:rFonts w:ascii="Lucida Console" w:hAnsi="Lucida Console" w:cs="Lucida Console"/>
          <w:color w:val="000000"/>
          <w:sz w:val="20"/>
          <w:szCs w:val="20"/>
        </w:rPr>
        <w:t xml:space="preserve">();" onfocus="MM_swapImage('header_r1_c7_s1','','images/template/header/header_r1_c7_s2.gif',1)"&gt;&lt;img name="header_r1_c7_s1"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="images/template/header/header_r1_c7_s1.gif" width="103" height="24" border="0" id="header_r1_c7_s1" alt="Campus Map" /&gt;&lt;/a&gt;&lt;/td&gt;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rowspan</w:t>
      </w:r>
      <w:proofErr w:type="spellEnd"/>
      <w:r>
        <w:rPr>
          <w:rFonts w:ascii="Lucida Console" w:hAnsi="Lucida Console" w:cs="Lucida Console"/>
          <w:color w:val="000000"/>
          <w:sz w:val="20"/>
          <w:szCs w:val="20"/>
        </w:rPr>
        <w:t>="2" class="desktop"&gt;&amp;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class="desktop"&gt;&lt;a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="employmentopportunities.html" </w:t>
      </w:r>
      <w:proofErr w:type="spellStart"/>
      <w:r>
        <w:rPr>
          <w:rFonts w:ascii="Lucida Console" w:hAnsi="Lucida Console" w:cs="Lucida Console"/>
          <w:color w:val="000000"/>
          <w:sz w:val="20"/>
          <w:szCs w:val="20"/>
        </w:rPr>
        <w:t>onmouseout</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xml:space="preserve">);" onmouseover="MM_swapImage('header_r1_c9_s1','','images/template/header/header_r1_c9_s2.gif',1)" </w:t>
      </w:r>
      <w:proofErr w:type="spellStart"/>
      <w:r>
        <w:rPr>
          <w:rFonts w:ascii="Lucida Console" w:hAnsi="Lucida Console" w:cs="Lucida Console"/>
          <w:color w:val="000000"/>
          <w:sz w:val="20"/>
          <w:szCs w:val="20"/>
        </w:rPr>
        <w:t>onblur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MM_swapImgRestore</w:t>
      </w:r>
      <w:proofErr w:type="spellEnd"/>
      <w:r>
        <w:rPr>
          <w:rFonts w:ascii="Lucida Console" w:hAnsi="Lucida Console" w:cs="Lucida Console"/>
          <w:color w:val="000000"/>
          <w:sz w:val="20"/>
          <w:szCs w:val="20"/>
        </w:rPr>
        <w:t xml:space="preserve">();" onfocus="MM_swapImage('header_r1_c9_s1','','images/template/header/header_r1_c9_s2.gif',1)"&gt;&lt;img name="header_r1_c9_s1"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="images/template/header/header_r1_c9_s1.gif" width="206" height="24" border="0" id="header_r1_c9_s1" alt="Employment Opportunities" /&gt;&lt;/a&gt;&lt;/td&gt;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rowspan</w:t>
      </w:r>
      <w:proofErr w:type="spellEnd"/>
      <w:r>
        <w:rPr>
          <w:rFonts w:ascii="Lucida Console" w:hAnsi="Lucida Console" w:cs="Lucida Console"/>
          <w:color w:val="000000"/>
          <w:sz w:val="20"/>
          <w:szCs w:val="20"/>
        </w:rPr>
        <w:t>="2" class="desktop"&gt;&amp;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class="desktop"&gt;&lt;a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="contactascc.html" </w:t>
      </w:r>
      <w:proofErr w:type="spellStart"/>
      <w:r>
        <w:rPr>
          <w:rFonts w:ascii="Lucida Console" w:hAnsi="Lucida Console" w:cs="Lucida Console"/>
          <w:color w:val="000000"/>
          <w:sz w:val="20"/>
          <w:szCs w:val="20"/>
        </w:rPr>
        <w:t>onmouseout</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w:t>
      </w:r>
      <w:proofErr w:type="gramStart"/>
      <w:r>
        <w:rPr>
          <w:rFonts w:ascii="Lucida Console" w:hAnsi="Lucida Console" w:cs="Lucida Console"/>
          <w:color w:val="000000"/>
          <w:sz w:val="20"/>
          <w:szCs w:val="20"/>
        </w:rPr>
        <w:t>swapImgRestore</w:t>
      </w:r>
      <w:proofErr w:type="spellEnd"/>
      <w:r>
        <w:rPr>
          <w:rFonts w:ascii="Lucida Console" w:hAnsi="Lucida Console" w:cs="Lucida Console"/>
          <w:color w:val="000000"/>
          <w:sz w:val="20"/>
          <w:szCs w:val="20"/>
        </w:rPr>
        <w:t>(</w:t>
      </w:r>
      <w:proofErr w:type="gramEnd"/>
      <w:r>
        <w:rPr>
          <w:rFonts w:ascii="Lucida Console" w:hAnsi="Lucida Console" w:cs="Lucida Console"/>
          <w:color w:val="000000"/>
          <w:sz w:val="20"/>
          <w:szCs w:val="20"/>
        </w:rPr>
        <w:t xml:space="preserve">);" onmouseover="MM_swapImage('header_r1_c11_s1','','images/template/header/header_r1_c11_s2.gif',1)" </w:t>
      </w:r>
      <w:proofErr w:type="spellStart"/>
      <w:r>
        <w:rPr>
          <w:rFonts w:ascii="Lucida Console" w:hAnsi="Lucida Console" w:cs="Lucida Console"/>
          <w:color w:val="000000"/>
          <w:sz w:val="20"/>
          <w:szCs w:val="20"/>
        </w:rPr>
        <w:t>onblur</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MM_swapImgRestore</w:t>
      </w:r>
      <w:proofErr w:type="spellEnd"/>
      <w:r>
        <w:rPr>
          <w:rFonts w:ascii="Lucida Console" w:hAnsi="Lucida Console" w:cs="Lucida Console"/>
          <w:color w:val="000000"/>
          <w:sz w:val="20"/>
          <w:szCs w:val="20"/>
        </w:rPr>
        <w:t xml:space="preserve">();" onfocus="MM_swapImage('header_r1_c11_s1','','images/template/header/header_r1_c11_s2.gif',1)"&gt;&lt;img name="header_r1_c11_s1"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="images/template/header/header_r1_c11_s1.gif" width="113" height="24" border="0" id="header_r1_c11_s1" alt="Contact ASCC" /&gt;&lt;/a&gt;&lt;/td&gt;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rowspan</w:t>
      </w:r>
      <w:proofErr w:type="spellEnd"/>
      <w:r>
        <w:rPr>
          <w:rFonts w:ascii="Lucida Console" w:hAnsi="Lucida Console" w:cs="Lucida Console"/>
          <w:color w:val="000000"/>
          <w:sz w:val="20"/>
          <w:szCs w:val="20"/>
        </w:rPr>
        <w:t>="2" class="desktop"&gt;&amp;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class="desktop"&gt;&lt;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 height="24"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 </w:t>
      </w:r>
      <w:proofErr w:type="spellStart"/>
      <w:r>
        <w:rPr>
          <w:rFonts w:ascii="Lucida Console" w:hAnsi="Lucida Console" w:cs="Lucida Console"/>
          <w:color w:val="000000"/>
          <w:sz w:val="20"/>
          <w:szCs w:val="20"/>
        </w:rPr>
        <w:t>colspan</w:t>
      </w:r>
      <w:proofErr w:type="spellEnd"/>
      <w:r>
        <w:rPr>
          <w:rFonts w:ascii="Lucida Console" w:hAnsi="Lucida Console" w:cs="Lucida Console"/>
          <w:color w:val="000000"/>
          <w:sz w:val="20"/>
          <w:szCs w:val="20"/>
        </w:rPr>
        <w:t>="4"&gt;&lt;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name="header_r2_c1_s1"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="images/template/header/header_r2_c1_s1.gif" width="320" height="96" border="0" id="header_r2_c1_s1" alt="American Samoa Community College Logo"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&lt;td&gt;&amp;</w:t>
      </w:r>
      <w:proofErr w:type="spellStart"/>
      <w:r>
        <w:rPr>
          <w:rFonts w:ascii="Lucida Console" w:hAnsi="Lucida Console" w:cs="Lucida Console"/>
          <w:color w:val="000000"/>
          <w:sz w:val="20"/>
          <w:szCs w:val="20"/>
        </w:rPr>
        <w:t>nbsp</w:t>
      </w:r>
      <w:proofErr w:type="spellEnd"/>
      <w:r>
        <w:rPr>
          <w:rFonts w:ascii="Lucida Console" w:hAnsi="Lucida Console" w:cs="Lucida Console"/>
          <w:color w:val="000000"/>
          <w:sz w:val="20"/>
          <w:szCs w:val="20"/>
        </w:rPr>
        <w: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&lt;td&gt;&lt;</w:t>
      </w:r>
      <w:proofErr w:type="spellStart"/>
      <w:r>
        <w:rPr>
          <w:rFonts w:ascii="Lucida Console" w:hAnsi="Lucida Console" w:cs="Lucida Console"/>
          <w:color w:val="000000"/>
          <w:sz w:val="20"/>
          <w:szCs w:val="20"/>
        </w:rPr>
        <w:t>img</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src</w:t>
      </w:r>
      <w:proofErr w:type="spellEnd"/>
      <w:r>
        <w:rPr>
          <w:rFonts w:ascii="Lucida Console" w:hAnsi="Lucida Console" w:cs="Lucida Console"/>
          <w:color w:val="000000"/>
          <w:sz w:val="20"/>
          <w:szCs w:val="20"/>
        </w:rPr>
        <w:t>="images/template/header/spacer.gif" width="1" height="96" border="0" alt="" /&gt;&lt;/td&gt;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tr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&lt;/table&gt;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&lt;/header&gt;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nav</w:t>
      </w:r>
      <w:proofErr w:type="spellEnd"/>
      <w:r>
        <w:rPr>
          <w:rFonts w:ascii="Lucida Console" w:hAnsi="Lucida Console" w:cs="Lucida Console"/>
          <w:color w:val="000000"/>
          <w:sz w:val="20"/>
          <w:szCs w:val="20"/>
        </w:rPr>
        <w:t xml:space="preserve"> class="desktop"&gt;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="index.htm"&gt;Home&lt;/a&gt;&lt;/li&gt;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="studentservices.html"&gt;Student Services&lt;/a&gt;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="admissions.html"&gt;Admissions&lt;/a&gt;&lt;/li&gt;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studentservices</w:t>
      </w:r>
      <w:proofErr w:type="spellEnd"/>
      <w:r>
        <w:rPr>
          <w:rFonts w:ascii="Lucida Console" w:hAnsi="Lucida Console" w:cs="Lucida Console"/>
          <w:color w:val="000000"/>
          <w:sz w:val="20"/>
          <w:szCs w:val="20"/>
        </w:rPr>
        <w:t>/miscservices.html"&gt;Campus Services&lt;/a&gt;&lt;/li&gt;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="departments/clplanning.html"&gt;College &amp;amp; Life Planning&lt;/a&gt;&lt;/li&gt;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/capp.html"&gt;College Prep&lt;/a&gt;&lt;/li&gt;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="financialaid.html"&gt;Financial Aid&lt;/a&gt;&lt;/li&gt;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studentservices</w:t>
      </w:r>
      <w:proofErr w:type="spellEnd"/>
      <w:r>
        <w:rPr>
          <w:rFonts w:ascii="Lucida Console" w:hAnsi="Lucida Console" w:cs="Lucida Console"/>
          <w:color w:val="000000"/>
          <w:sz w:val="20"/>
          <w:szCs w:val="20"/>
        </w:rPr>
        <w:t>/ssls.html"&gt;Learning Services&lt;/a&gt;&lt;/li&gt;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="institution/lrc.html"&gt;Library&lt;/a&gt;&lt;/li&gt;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="accessibility.html"&gt;Student Complaints and Grievances&lt;/a&gt;&lt;/li&gt;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studentservices</w:t>
      </w:r>
      <w:proofErr w:type="spellEnd"/>
      <w:r>
        <w:rPr>
          <w:rFonts w:ascii="Lucida Console" w:hAnsi="Lucida Console" w:cs="Lucida Console"/>
          <w:color w:val="000000"/>
          <w:sz w:val="20"/>
          <w:szCs w:val="20"/>
        </w:rPr>
        <w:t>/counseling.html"&gt;Student Counseling&lt;/a&gt;&lt;/li&gt;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studentservices</w:t>
      </w:r>
      <w:proofErr w:type="spellEnd"/>
      <w:r>
        <w:rPr>
          <w:rFonts w:ascii="Lucida Console" w:hAnsi="Lucida Console" w:cs="Lucida Console"/>
          <w:color w:val="000000"/>
          <w:sz w:val="20"/>
          <w:szCs w:val="20"/>
        </w:rPr>
        <w:t>/studentorgs.html"&gt;Student Organizations&lt;/a&gt;&lt;/li&gt;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="policies/studentresponsibilities.html"&gt;Student Responsibilities&lt;/a&gt;&lt;/li&gt;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="policies/studentrights.html"&gt;Student Rights&lt;/a&gt;&lt;/li&gt;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="transcripts.html"&gt;Transcripts&lt;/a&gt;&lt;/li&gt;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="transfercredits.html"&gt;Transfer Credits Off-Island&lt;/a&gt;&lt;/li&gt;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studentservices</w:t>
      </w:r>
      <w:proofErr w:type="spellEnd"/>
      <w:r>
        <w:rPr>
          <w:rFonts w:ascii="Lucida Console" w:hAnsi="Lucida Console" w:cs="Lucida Console"/>
          <w:color w:val="000000"/>
          <w:sz w:val="20"/>
          <w:szCs w:val="20"/>
        </w:rPr>
        <w:t>/veterans.html"&gt;Veterans&lt;/a&gt;&lt;/li&gt;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="academics.html"&gt;Academics&lt;/a&gt;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="advising.html"&gt;Academic Advising&lt;/a&gt;&lt;/li&gt;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="academicaffairs.html"&gt;Academic Affairs&lt;/a&gt;&lt;/li&gt;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="calendar.html"&gt;Academic Calendar&lt;/a&gt;&lt;/li&gt;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="catalogs.html"&gt;Academic Catalogs&lt;/a&gt;&lt;/li&gt;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="departments.html"&gt;Academic Departments&lt;/a&gt;&lt;/li&gt;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="policies.html"&gt;Academic Policies&lt;/a&gt;&lt;/li&gt;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="academicprograms.html"&gt;Academic Programs&lt;/a&gt;&lt;/li&gt;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="classschedule.html"&gt;Class Schedule&lt;/a&gt;&lt;/li&gt;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="policies/ccep.html"&gt;College Credit Equivalency Program&lt;/a&gt;&lt;/li&gt;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="degreerequirements.html"&gt;Degree Requirements&lt;/a&gt;&lt;/li&gt;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="gradrequirements.html"&gt;Graduation Requirements&lt;/a&gt;&lt;/li&gt;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="registration.html"&gt;Registration&lt;/a&gt;&lt;/li&gt;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="tuitionandfees.html"&gt;Tuition &amp;amp; Fees&lt;/a&gt;&lt;/li&gt;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="onlineresources.html"&gt;Online Resources&lt;/a&gt;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="archive.html"&gt;Archive&lt;/a&gt;&lt;/li&gt;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="https://amsamoa.campuslabs.com/home/" target="_blank"&gt;Compliance Assist&lt;/a&gt;&lt;/li&gt;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="https://aslc.follettdestiny.com" target="_blank"&gt;Library Search&lt;/a&gt;&lt;/li&gt;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="http://moodle.amsamoa.edu" target="_blank"&gt;Moodle&lt;/a&gt;&lt;/li&gt;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="http://fotogallery.amsamoa.edu/" target="_blank"&gt;Photo Gallery&lt;/a&gt;&lt;/li&gt;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ssi</w:t>
      </w:r>
      <w:proofErr w:type="spellEnd"/>
      <w:r>
        <w:rPr>
          <w:rFonts w:ascii="Lucida Console" w:hAnsi="Lucida Console" w:cs="Lucida Console"/>
          <w:color w:val="000000"/>
          <w:sz w:val="20"/>
          <w:szCs w:val="20"/>
        </w:rPr>
        <w:t>/media/media_directory.html" target="_blank"&gt;Samoan Media Search&lt;/a&gt;&lt;/li&gt;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="techsupport.html"&gt;Tech Support&lt;/a&gt;&lt;/li&gt;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="http://mataiwebadvisor.ascc.local/WebAdvisor/WebAdvisor" target="_blank"&gt;</w:t>
      </w:r>
      <w:proofErr w:type="spellStart"/>
      <w:r>
        <w:rPr>
          <w:rFonts w:ascii="Lucida Console" w:hAnsi="Lucida Console" w:cs="Lucida Console"/>
          <w:color w:val="000000"/>
          <w:sz w:val="20"/>
          <w:szCs w:val="20"/>
        </w:rPr>
        <w:t>WebAdvisor</w:t>
      </w:r>
      <w:proofErr w:type="spellEnd"/>
      <w:r>
        <w:rPr>
          <w:rFonts w:ascii="Lucida Console" w:hAnsi="Lucida Console" w:cs="Lucida Console"/>
          <w:color w:val="000000"/>
          <w:sz w:val="20"/>
          <w:szCs w:val="20"/>
        </w:rPr>
        <w:t>&lt;/a&gt;&lt;/li&gt;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="https://mail.amsamoa.edu/exchange" target="_blank"&gt;Webmail&lt;/a&gt;&lt;/li&gt;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="specialprograms.html"&gt;Special Programs&lt;/a&gt;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/aelel.html"&gt;Adult Learning&lt;/a&gt;&lt;/li&gt;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/awd.html"&gt;AWD&lt;/a&gt;&lt;/li&gt;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/rotc.html"&gt;Army ROTC&lt;/a&gt;&lt;/li&gt;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/sbdc.html"&gt;Small Business Development&lt;/a&gt;&lt;/li&gt;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specialprograms</w:t>
      </w:r>
      <w:proofErr w:type="spellEnd"/>
      <w:r>
        <w:rPr>
          <w:rFonts w:ascii="Lucida Console" w:hAnsi="Lucida Console" w:cs="Lucida Console"/>
          <w:color w:val="000000"/>
          <w:sz w:val="20"/>
          <w:szCs w:val="20"/>
        </w:rPr>
        <w:t>/ucedd.html"&gt;UCEDD&lt;/a&gt;&lt;/li&gt;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 xml:space="preserve">   </w:t>
      </w:r>
      <w:r>
        <w:rPr>
          <w:rFonts w:ascii="Lucida Console" w:hAnsi="Lucida Console" w:cs="Lucida Console"/>
          <w:color w:val="000000"/>
          <w:sz w:val="20"/>
          <w:szCs w:val="20"/>
        </w:rPr>
        <w:tab/>
        <w:t xml:space="preserve">    &lt;/li&gt;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="institution.html"&gt;About ASCC&lt;/a&gt;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="institution/accreditation.html"&gt;Accreditation&lt;/a&gt;&lt;/li&gt;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="institution/bhe.html"&gt;Board of Higher Education&lt;/a&gt;&lt;/li&gt;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="directory.html"&gt;Campus Directory&lt;/a&gt;&lt;/li&gt;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="institution/cnr.html"&gt;Community &amp;amp; Natural Resources&lt;/a&gt;&lt;/li&gt;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="contactascc.html"&gt;Contact Us&lt;/a&gt;&lt;/li&gt;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="employmentopportunities.html"&gt;Employment Opportunities&lt;/a&gt;&lt;/li&gt;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 xml:space="preserve">&lt;li&gt;&lt;a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="aboutascc.html"&gt;History, Vision, &amp;amp; Mission&lt;/a&gt;&lt;/li&gt;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="institution/ie.html"&gt;Institutional Effectiveness&lt;/a&gt;&lt;/li&gt;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="institution/presmessage.html"&gt;Office of the President&lt;/a&gt;&lt;/li&gt;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="institution/publications.html"&gt;Publications&lt;/a&gt;&lt;/li&gt;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="institution/ssi.html"&gt;Samoan Studies Institute&lt;/a&gt;&lt;/li&gt;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nav</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&lt;p </w:t>
      </w:r>
      <w:proofErr w:type="gramStart"/>
      <w:r>
        <w:rPr>
          <w:rFonts w:ascii="Lucida Console" w:hAnsi="Lucida Console" w:cs="Lucida Console"/>
          <w:color w:val="000000"/>
          <w:sz w:val="20"/>
          <w:szCs w:val="20"/>
        </w:rPr>
        <w:t>align</w:t>
      </w:r>
      <w:proofErr w:type="gramEnd"/>
      <w:r>
        <w:rPr>
          <w:rFonts w:ascii="Lucida Console" w:hAnsi="Lucida Console" w:cs="Lucida Console"/>
          <w:color w:val="000000"/>
          <w:sz w:val="20"/>
          <w:szCs w:val="20"/>
        </w:rPr>
        <w:t xml:space="preserve">="center" class="mobile"&gt;&lt;a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="index.htm"&gt;Home&lt;/a&gt; | &lt;a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="studentservices.html"&gt;Student Services&lt;/a&gt; | &lt;a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="academics.html"&gt;Academics&lt;/a&gt; | &lt;a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="onlineresources.html"&gt;Online Resources&lt;/a&gt; | &lt;a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="specialprograms.html"&gt;Special Programs&lt;/a&gt; | &lt;a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="institution.html"&gt;About ASCC&lt;/a&gt;&lt;/p&gt;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t>&lt;div class="</w:t>
      </w:r>
      <w:proofErr w:type="spellStart"/>
      <w:r>
        <w:rPr>
          <w:rFonts w:ascii="Lucida Console" w:hAnsi="Lucida Console" w:cs="Lucida Console"/>
          <w:color w:val="000000"/>
          <w:sz w:val="20"/>
          <w:szCs w:val="20"/>
        </w:rPr>
        <w:t>widecontentwrapper</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r>
      <w:r>
        <w:rPr>
          <w:rFonts w:ascii="Lucida Console" w:hAnsi="Lucida Console" w:cs="Lucida Console"/>
          <w:color w:val="000000"/>
          <w:sz w:val="20"/>
          <w:szCs w:val="20"/>
        </w:rPr>
        <w:tab/>
        <w:t>&lt;div class="</w:t>
      </w:r>
      <w:proofErr w:type="spellStart"/>
      <w:r>
        <w:rPr>
          <w:rFonts w:ascii="Lucida Console" w:hAnsi="Lucida Console" w:cs="Lucida Console"/>
          <w:color w:val="000000"/>
          <w:sz w:val="20"/>
          <w:szCs w:val="20"/>
        </w:rPr>
        <w:t>widepagetitle</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r>
      <w:r>
        <w:rPr>
          <w:rFonts w:ascii="Lucida Console" w:hAnsi="Lucida Console" w:cs="Lucida Console"/>
          <w:color w:val="000000"/>
          <w:sz w:val="20"/>
          <w:szCs w:val="20"/>
        </w:rPr>
        <w:tab/>
        <w:t xml:space="preserve">  </w:t>
      </w:r>
      <w:r>
        <w:rPr>
          <w:rFonts w:ascii="Lucida Console" w:hAnsi="Lucida Console" w:cs="Lucida Console"/>
          <w:color w:val="000000"/>
          <w:sz w:val="20"/>
          <w:szCs w:val="20"/>
        </w:rPr>
        <w:tab/>
        <w:t>&lt;h1&gt;</w:t>
      </w: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InstanceBeginEditable</w:t>
      </w:r>
      <w:proofErr w:type="spellEnd"/>
      <w:r>
        <w:rPr>
          <w:rFonts w:ascii="Lucida Console" w:hAnsi="Lucida Console" w:cs="Lucida Console"/>
          <w:color w:val="000000"/>
          <w:sz w:val="20"/>
          <w:szCs w:val="20"/>
        </w:rPr>
        <w:t xml:space="preserve"> name="</w:t>
      </w:r>
      <w:proofErr w:type="spellStart"/>
      <w:r>
        <w:rPr>
          <w:rFonts w:ascii="Lucida Console" w:hAnsi="Lucida Console" w:cs="Lucida Console"/>
          <w:color w:val="000000"/>
          <w:sz w:val="20"/>
          <w:szCs w:val="20"/>
        </w:rPr>
        <w:t>Page_Title</w:t>
      </w:r>
      <w:proofErr w:type="spellEnd"/>
      <w:r>
        <w:rPr>
          <w:rFonts w:ascii="Lucida Console" w:hAnsi="Lucida Console" w:cs="Lucida Console"/>
          <w:color w:val="000000"/>
          <w:sz w:val="20"/>
          <w:szCs w:val="20"/>
        </w:rPr>
        <w:t>"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About ASCC</w:t>
      </w: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InstanceEndEditable</w:t>
      </w:r>
      <w:proofErr w:type="spellEnd"/>
      <w:r>
        <w:rPr>
          <w:rFonts w:ascii="Lucida Console" w:hAnsi="Lucida Console" w:cs="Lucida Console"/>
          <w:color w:val="000000"/>
          <w:sz w:val="20"/>
          <w:szCs w:val="20"/>
        </w:rPr>
        <w:t xml:space="preserve"> --&gt;&lt;/h1&gt;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r>
      <w:r>
        <w:rPr>
          <w:rFonts w:ascii="Lucida Console" w:hAnsi="Lucida Console" w:cs="Lucida Console"/>
          <w:color w:val="000000"/>
          <w:sz w:val="20"/>
          <w:szCs w:val="20"/>
        </w:rPr>
        <w:tab/>
        <w:t>&lt;/div&gt;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&lt;div class="</w:t>
      </w:r>
      <w:proofErr w:type="spellStart"/>
      <w:r>
        <w:rPr>
          <w:rFonts w:ascii="Lucida Console" w:hAnsi="Lucida Console" w:cs="Lucida Console"/>
          <w:color w:val="000000"/>
          <w:sz w:val="20"/>
          <w:szCs w:val="20"/>
        </w:rPr>
        <w:t>widecontent</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r>
        <w:rPr>
          <w:rFonts w:ascii="Lucida Console" w:hAnsi="Lucida Console" w:cs="Lucida Console"/>
          <w:color w:val="000000"/>
          <w:sz w:val="20"/>
          <w:szCs w:val="20"/>
        </w:rPr>
        <w:tab/>
        <w:t>&lt;article&gt;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ab/>
      </w:r>
      <w:r>
        <w:rPr>
          <w:rFonts w:ascii="Lucida Console" w:hAnsi="Lucida Console" w:cs="Lucida Console"/>
          <w:color w:val="000000"/>
          <w:sz w:val="20"/>
          <w:szCs w:val="20"/>
        </w:rPr>
        <w:tab/>
      </w:r>
      <w:r>
        <w:rPr>
          <w:rFonts w:ascii="Lucida Console" w:hAnsi="Lucida Console" w:cs="Lucida Console"/>
          <w:color w:val="000000"/>
          <w:sz w:val="20"/>
          <w:szCs w:val="20"/>
        </w:rPr>
        <w:tab/>
      </w: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InstanceBeginEditable</w:t>
      </w:r>
      <w:proofErr w:type="spellEnd"/>
      <w:r>
        <w:rPr>
          <w:rFonts w:ascii="Lucida Console" w:hAnsi="Lucida Console" w:cs="Lucida Console"/>
          <w:color w:val="000000"/>
          <w:sz w:val="20"/>
          <w:szCs w:val="20"/>
        </w:rPr>
        <w:t xml:space="preserve"> name="Content"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&lt;h2&gt;HISTORY&lt;/h2&gt;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w:t>
      </w:r>
      <w:r>
        <w:rPr>
          <w:rFonts w:ascii="Times New Roman" w:hAnsi="Times New Roman" w:cs="Times New Roman"/>
          <w:color w:val="000000"/>
          <w:sz w:val="20"/>
          <w:szCs w:val="20"/>
        </w:rPr>
        <w:t>The American Samoa Community College (ASCC) is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located on Tutuila, the largest of American Samoa's seven</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islands, in the village of </w:t>
      </w:r>
      <w:proofErr w:type="spellStart"/>
      <w:r>
        <w:rPr>
          <w:rFonts w:ascii="Times New Roman" w:hAnsi="Times New Roman" w:cs="Times New Roman"/>
          <w:color w:val="000000"/>
          <w:sz w:val="20"/>
          <w:szCs w:val="20"/>
        </w:rPr>
        <w:t>Mapusaga</w:t>
      </w:r>
      <w:proofErr w:type="spellEnd"/>
      <w:r>
        <w:rPr>
          <w:rFonts w:ascii="Times New Roman" w:hAnsi="Times New Roman" w:cs="Times New Roman"/>
          <w:color w:val="000000"/>
          <w:sz w:val="20"/>
          <w:szCs w:val="20"/>
        </w:rPr>
        <w:t>, nine miles west of the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territory's capital of Pago Pago. American Samoa lies about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2,500 miles southwest of Hawaii and 1,800 miles northeast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of New Zealand. Tutuila comprises approximately </w:t>
      </w:r>
      <w:r>
        <w:rPr>
          <w:rFonts w:ascii="Times New Roman" w:hAnsi="Times New Roman" w:cs="Times New Roman"/>
          <w:color w:val="000000"/>
          <w:sz w:val="20"/>
          <w:szCs w:val="20"/>
        </w:rPr>
        <w:t xml:space="preserve">three fourths </w:t>
      </w:r>
      <w:r>
        <w:rPr>
          <w:rFonts w:ascii="Times New Roman" w:hAnsi="Times New Roman" w:cs="Times New Roman"/>
          <w:color w:val="000000"/>
          <w:sz w:val="20"/>
          <w:szCs w:val="20"/>
        </w:rPr>
        <w:t>of</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American Samoa's 76 square miles and is home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90% of its population of approximately 60,000.  The other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six islands are </w:t>
      </w:r>
      <w:proofErr w:type="spellStart"/>
      <w:r>
        <w:rPr>
          <w:rFonts w:ascii="Times New Roman" w:hAnsi="Times New Roman" w:cs="Times New Roman"/>
          <w:color w:val="000000"/>
          <w:sz w:val="20"/>
          <w:szCs w:val="20"/>
        </w:rPr>
        <w:t>Aunu'u</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Ofu</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Olosega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Ta’u</w:t>
      </w:r>
      <w:proofErr w:type="spellEnd"/>
      <w:r>
        <w:rPr>
          <w:rFonts w:ascii="Times New Roman" w:hAnsi="Times New Roman" w:cs="Times New Roman"/>
          <w:color w:val="000000"/>
          <w:sz w:val="20"/>
          <w:szCs w:val="20"/>
        </w:rPr>
        <w:t>, Swains, and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Rose </w:t>
      </w:r>
      <w:proofErr w:type="gramStart"/>
      <w:r>
        <w:rPr>
          <w:rFonts w:ascii="Times New Roman" w:hAnsi="Times New Roman" w:cs="Times New Roman"/>
          <w:color w:val="000000"/>
          <w:sz w:val="20"/>
          <w:szCs w:val="20"/>
        </w:rPr>
        <w:t>Atoll.</w:t>
      </w:r>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0"/>
          <w:szCs w:val="20"/>
        </w:rPr>
        <w:t>ASCC was established in 1970 to provide post-secondary</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education opportunities in the Liberal Arts, Teacher</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Training, Vocational-Technical Education and General</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Education to the residents of American Samoa.  ASCC</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offers Associate of Arts and Associate of Science Degrees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and Certificates in academic and technical areas as part of</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American Samoa Department of Education. The first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freshman class of 131 attended courses held in the old Lands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and Survey Building (the current site of the </w:t>
      </w:r>
      <w:proofErr w:type="spellStart"/>
      <w:r>
        <w:rPr>
          <w:rFonts w:ascii="Times New Roman" w:hAnsi="Times New Roman" w:cs="Times New Roman"/>
          <w:color w:val="000000"/>
          <w:sz w:val="20"/>
          <w:szCs w:val="20"/>
        </w:rPr>
        <w:t>Lumana'</w:t>
      </w:r>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Building) in </w:t>
      </w:r>
      <w:proofErr w:type="spellStart"/>
      <w:r>
        <w:rPr>
          <w:rFonts w:ascii="Times New Roman" w:hAnsi="Times New Roman" w:cs="Times New Roman"/>
          <w:color w:val="000000"/>
          <w:sz w:val="20"/>
          <w:szCs w:val="20"/>
        </w:rPr>
        <w:t>Fagatogo</w:t>
      </w:r>
      <w:proofErr w:type="spellEnd"/>
      <w:r>
        <w:rPr>
          <w:rFonts w:ascii="Times New Roman" w:hAnsi="Times New Roman" w:cs="Times New Roman"/>
          <w:color w:val="000000"/>
          <w:sz w:val="20"/>
          <w:szCs w:val="20"/>
        </w:rPr>
        <w:t>. The following year, the College was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moved temporarily to the former </w:t>
      </w:r>
      <w:proofErr w:type="spellStart"/>
      <w:r>
        <w:rPr>
          <w:rFonts w:ascii="Times New Roman" w:hAnsi="Times New Roman" w:cs="Times New Roman"/>
          <w:color w:val="000000"/>
          <w:sz w:val="20"/>
          <w:szCs w:val="20"/>
        </w:rPr>
        <w:t>Fia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Iloa</w:t>
      </w:r>
      <w:proofErr w:type="spellEnd"/>
      <w:r>
        <w:rPr>
          <w:rFonts w:ascii="Times New Roman" w:hAnsi="Times New Roman" w:cs="Times New Roman"/>
          <w:color w:val="000000"/>
          <w:sz w:val="20"/>
          <w:szCs w:val="20"/>
        </w:rPr>
        <w:t xml:space="preserve"> High School</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building in </w:t>
      </w:r>
      <w:proofErr w:type="spellStart"/>
      <w:r>
        <w:rPr>
          <w:rFonts w:ascii="Times New Roman" w:hAnsi="Times New Roman" w:cs="Times New Roman"/>
          <w:color w:val="000000"/>
          <w:sz w:val="20"/>
          <w:szCs w:val="20"/>
        </w:rPr>
        <w:t>Utulei</w:t>
      </w:r>
      <w:proofErr w:type="spellEnd"/>
      <w:r>
        <w:rPr>
          <w:rFonts w:ascii="Times New Roman" w:hAnsi="Times New Roman" w:cs="Times New Roman"/>
          <w:color w:val="000000"/>
          <w:sz w:val="20"/>
          <w:szCs w:val="20"/>
        </w:rPr>
        <w:t>. The move to a permanent campus was</w:t>
      </w: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Times New Roman" w:hAnsi="Times New Roman" w:cs="Times New Roman"/>
          <w:color w:val="000000"/>
          <w:sz w:val="20"/>
          <w:szCs w:val="20"/>
        </w:rPr>
        <w:t>made in September of 1974 when ASCC took over the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previous site of </w:t>
      </w:r>
      <w:proofErr w:type="spellStart"/>
      <w:r>
        <w:rPr>
          <w:rFonts w:ascii="Times New Roman" w:hAnsi="Times New Roman" w:cs="Times New Roman"/>
          <w:color w:val="000000"/>
          <w:sz w:val="20"/>
          <w:szCs w:val="20"/>
        </w:rPr>
        <w:t>Mapusaga</w:t>
      </w:r>
      <w:proofErr w:type="spellEnd"/>
      <w:r>
        <w:rPr>
          <w:rFonts w:ascii="Times New Roman" w:hAnsi="Times New Roman" w:cs="Times New Roman"/>
          <w:color w:val="000000"/>
          <w:sz w:val="20"/>
          <w:szCs w:val="20"/>
        </w:rPr>
        <w:t xml:space="preserve"> High School</w:t>
      </w:r>
      <w:r>
        <w:rPr>
          <w:rFonts w:ascii="Times New Roman" w:hAnsi="Times New Roman" w:cs="Times New Roman"/>
          <w:color w:val="000000"/>
          <w:sz w:val="20"/>
          <w:szCs w:val="20"/>
        </w:rPr>
        <w:t xml:space="preserve">.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0"/>
          <w:szCs w:val="20"/>
        </w:rPr>
        <w:t>In 1979, a grant from the U.S. Economic Development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Administration enabled ASCC to complete five new</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buildings, with modern facilities for instruction in Science,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Nursing, Fine Arts and Vocational Education, as well as 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cafeteria and a gymnasium.  In 2003, the College opened its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state-of-the-art ASCC Library. The new library featured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vastly improved technology and an expanded book</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collection, including a section consisting exclusively of</w:t>
      </w: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Times New Roman" w:hAnsi="Times New Roman" w:cs="Times New Roman"/>
          <w:color w:val="000000"/>
          <w:sz w:val="20"/>
          <w:szCs w:val="20"/>
        </w:rPr>
        <w:t>resource materials for Teacher Education majors.  In 2008,</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ASCC completed improvements to the ASCC infrastructure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included the Lecture Hall, administrative offices, and two</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Teacher Education classrooms. Over the ensuing years, the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Lecture Hall has proven a popular site for a wide range of</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ASCC and public events. In 2011, all classrooms, science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labs and computer labs, were renovated and upgraded with</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funding from the American Reinvestment Recovery Act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(ARRA). This helped bring ASCC’s learning resources into</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more consistent alignment with equivalent facilities across</w:t>
      </w:r>
      <w:r>
        <w:rPr>
          <w:rFonts w:ascii="Times New Roman" w:hAnsi="Times New Roman" w:cs="Times New Roman"/>
          <w:color w:val="000000"/>
          <w:sz w:val="20"/>
          <w:szCs w:val="20"/>
        </w:rPr>
        <w:t xml:space="preserve"> the nation.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0"/>
          <w:szCs w:val="20"/>
        </w:rPr>
        <w:t>In 2013, the American Samoa Bachelor in Education</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Program at ASCC was accredited through a joint</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collaboration between the Senior and Junior WASC</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Accrediting commissions. The first group of Education</w:t>
      </w: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Times New Roman" w:hAnsi="Times New Roman" w:cs="Times New Roman"/>
          <w:color w:val="000000"/>
          <w:sz w:val="20"/>
          <w:szCs w:val="20"/>
        </w:rPr>
        <w:t>majors to complete their B.Ed. degrees at ASCC graduated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 spring 2012. The College’s Bachelor program continues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be accredited by the Accrediting Commission for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Community and Junior Colleges.</w:t>
      </w:r>
      <w:r>
        <w:rPr>
          <w:rFonts w:ascii="Lucida Console" w:hAnsi="Lucida Console" w:cs="Lucida Console"/>
          <w:color w:val="000000"/>
          <w:sz w:val="20"/>
          <w:szCs w:val="20"/>
        </w:rPr>
        <w:t xml:space="preserve">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0"/>
          <w:szCs w:val="20"/>
        </w:rPr>
        <w:t>In 2018, the Multi-Purpose Center (MPC), a five-</w:t>
      </w:r>
      <w:proofErr w:type="gramStart"/>
      <w:r>
        <w:rPr>
          <w:rFonts w:ascii="Times New Roman" w:hAnsi="Times New Roman" w:cs="Times New Roman"/>
          <w:color w:val="000000"/>
          <w:sz w:val="20"/>
          <w:szCs w:val="20"/>
        </w:rPr>
        <w:t>million dollar</w:t>
      </w:r>
      <w:proofErr w:type="gramEnd"/>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project funded by the American Samoa </w:t>
      </w:r>
      <w:r>
        <w:rPr>
          <w:rFonts w:ascii="Times New Roman" w:hAnsi="Times New Roman" w:cs="Times New Roman"/>
          <w:color w:val="000000"/>
          <w:sz w:val="20"/>
          <w:szCs w:val="20"/>
        </w:rPr>
        <w:t>Governor’s Capital</w:t>
      </w:r>
      <w:r>
        <w:rPr>
          <w:rFonts w:ascii="Times New Roman" w:hAnsi="Times New Roman" w:cs="Times New Roman"/>
          <w:color w:val="000000"/>
          <w:sz w:val="20"/>
          <w:szCs w:val="20"/>
        </w:rPr>
        <w:t xml:space="preserve"> Improvement Projects under the U.S. Department </w:t>
      </w:r>
      <w:r>
        <w:rPr>
          <w:rFonts w:ascii="Times New Roman" w:hAnsi="Times New Roman" w:cs="Times New Roman"/>
          <w:color w:val="000000"/>
          <w:sz w:val="20"/>
          <w:szCs w:val="20"/>
        </w:rPr>
        <w:t>of Interior</w:t>
      </w:r>
      <w:r>
        <w:rPr>
          <w:rFonts w:ascii="Times New Roman" w:hAnsi="Times New Roman" w:cs="Times New Roman"/>
          <w:color w:val="000000"/>
          <w:sz w:val="20"/>
          <w:szCs w:val="20"/>
        </w:rPr>
        <w:t xml:space="preserve"> was dedicated in January. The MPC which </w:t>
      </w:r>
      <w:r>
        <w:rPr>
          <w:rFonts w:ascii="Times New Roman" w:hAnsi="Times New Roman" w:cs="Times New Roman"/>
          <w:color w:val="000000"/>
          <w:sz w:val="20"/>
          <w:szCs w:val="20"/>
        </w:rPr>
        <w:t>serves as</w:t>
      </w:r>
      <w:r>
        <w:rPr>
          <w:rFonts w:ascii="Times New Roman" w:hAnsi="Times New Roman" w:cs="Times New Roman"/>
          <w:color w:val="000000"/>
          <w:sz w:val="20"/>
          <w:szCs w:val="20"/>
        </w:rPr>
        <w:t xml:space="preserve"> a hub for all student support services under the </w:t>
      </w:r>
      <w:r>
        <w:rPr>
          <w:rFonts w:ascii="Times New Roman" w:hAnsi="Times New Roman" w:cs="Times New Roman"/>
          <w:color w:val="000000"/>
          <w:sz w:val="20"/>
          <w:szCs w:val="20"/>
        </w:rPr>
        <w:t>Student Services</w:t>
      </w:r>
      <w:r>
        <w:rPr>
          <w:rFonts w:ascii="Times New Roman" w:hAnsi="Times New Roman" w:cs="Times New Roman"/>
          <w:color w:val="000000"/>
          <w:sz w:val="20"/>
          <w:szCs w:val="20"/>
        </w:rPr>
        <w:t xml:space="preserve"> Division. The MPC includes a large auditorium,</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offices, conference rooms, student computer lab, tutorial</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center, and student lounge. The MPC has become a popular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site for events held by both the College and the public.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0"/>
          <w:szCs w:val="20"/>
        </w:rPr>
        <w:t>In 2021, the College assigned a building (office and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classroom space) to provide students with the opportunity</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 enhance skills in Science, Technology, Engineering, Art,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and Mathematics (STEAM). The STEAM Center under the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purview of the Teacher Education Department, received</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funding from the National Science Foundation (NSF) in</w:t>
      </w:r>
    </w:p>
    <w:p w:rsidR="00873679" w:rsidRDefault="00873679" w:rsidP="0087367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support of “Adopting the STEAM Guitar Curriculum to</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Prepare Students in American Samoa for Technician</w:t>
      </w:r>
    </w:p>
    <w:p w:rsidR="00873679" w:rsidRDefault="00873679" w:rsidP="00873679">
      <w:pPr>
        <w:autoSpaceDE w:val="0"/>
        <w:autoSpaceDN w:val="0"/>
        <w:adjustRightInd w:val="0"/>
        <w:spacing w:after="0" w:line="240" w:lineRule="auto"/>
        <w:rPr>
          <w:rFonts w:ascii="Lucida Console" w:hAnsi="Lucida Console" w:cs="Lucida Console"/>
          <w:color w:val="000000"/>
          <w:sz w:val="20"/>
          <w:szCs w:val="20"/>
        </w:rPr>
      </w:pPr>
      <w:r>
        <w:rPr>
          <w:rFonts w:ascii="Times New Roman" w:hAnsi="Times New Roman" w:cs="Times New Roman"/>
          <w:color w:val="000000"/>
          <w:sz w:val="20"/>
          <w:szCs w:val="20"/>
        </w:rPr>
        <w:t>Education”. The STEAM Center includes workshop space</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for students to build guitars, office, and storage space.</w:t>
      </w:r>
      <w:r>
        <w:rPr>
          <w:rFonts w:ascii="Times New Roman" w:hAnsi="Times New Roman" w:cs="Times New Roman"/>
          <w:color w:val="000000"/>
          <w:sz w:val="20"/>
          <w:szCs w:val="20"/>
        </w:rPr>
        <w:t xml:space="preserve">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&lt;h2&gt;VISION&lt;/h2&gt;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&lt;p&gt;The American Samoa Community College holds as its central theme “</w:t>
      </w:r>
      <w:proofErr w:type="spellStart"/>
      <w:r>
        <w:rPr>
          <w:rFonts w:ascii="Lucida Console" w:hAnsi="Lucida Console" w:cs="Lucida Console"/>
          <w:color w:val="000000"/>
          <w:sz w:val="20"/>
          <w:szCs w:val="20"/>
        </w:rPr>
        <w:t>Saili</w:t>
      </w:r>
      <w:proofErr w:type="spellEnd"/>
      <w:r>
        <w:rPr>
          <w:rFonts w:ascii="Lucida Console" w:hAnsi="Lucida Console" w:cs="Lucida Console"/>
          <w:color w:val="000000"/>
          <w:sz w:val="20"/>
          <w:szCs w:val="20"/>
        </w:rPr>
        <w:t xml:space="preserve"> le </w:t>
      </w:r>
      <w:proofErr w:type="spellStart"/>
      <w:r>
        <w:rPr>
          <w:rFonts w:ascii="Lucida Console" w:hAnsi="Lucida Console" w:cs="Lucida Console"/>
          <w:color w:val="000000"/>
          <w:sz w:val="20"/>
          <w:szCs w:val="20"/>
        </w:rPr>
        <w:t>Atamai</w:t>
      </w:r>
      <w:proofErr w:type="spellEnd"/>
      <w:r>
        <w:rPr>
          <w:rFonts w:ascii="Lucida Console" w:hAnsi="Lucida Console" w:cs="Lucida Console"/>
          <w:color w:val="000000"/>
          <w:sz w:val="20"/>
          <w:szCs w:val="20"/>
        </w:rPr>
        <w:t>” or to “seek knowledge.” Our journey pushes us forward to achieve our mission to provide high quality educational programs and services. We remain grounded in the core values of student centeredness, respect for diversity, collaboration and teamwork, respect for tradition and culture, and lifelong learning while meeting the challenges of the 21st Century. We envision an active impact in the development of the educational, social, cultural, political, economic, technological, and environmental well-being of American Samoa and the Pacific.</w:t>
      </w:r>
      <w:r>
        <w:rPr>
          <w:rFonts w:ascii="Lucida Console" w:hAnsi="Lucida Console" w:cs="Lucida Console"/>
          <w:color w:val="000000"/>
          <w:sz w:val="20"/>
          <w:szCs w:val="20"/>
        </w:rPr>
        <w:t xml:space="preserve"> </w:t>
      </w:r>
      <w:r>
        <w:rPr>
          <w:rFonts w:ascii="Lucida Console" w:hAnsi="Lucida Console" w:cs="Lucida Console"/>
          <w:color w:val="000000"/>
          <w:sz w:val="20"/>
          <w:szCs w:val="20"/>
        </w:rPr>
        <w: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&lt;h2&gt;MISSION&lt;/h2&gt;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&lt;p&gt;The mission of the American Samoa Community College is to foster successful student learning by providing high quality educational programs and services that will enable students to achieve their educational goals and to contribute to the social, cultural, political, economic, technological, and environmental well-being of American Samoa. &lt;/p&gt;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&lt;p&gt;To fulfill this mission, the College, as </w:t>
      </w:r>
      <w:proofErr w:type="gramStart"/>
      <w:r>
        <w:rPr>
          <w:rFonts w:ascii="Lucida Console" w:hAnsi="Lucida Console" w:cs="Lucida Console"/>
          <w:color w:val="000000"/>
          <w:sz w:val="20"/>
          <w:szCs w:val="20"/>
        </w:rPr>
        <w:t>an open admissions</w:t>
      </w:r>
      <w:proofErr w:type="gramEnd"/>
      <w:r>
        <w:rPr>
          <w:rFonts w:ascii="Lucida Console" w:hAnsi="Lucida Console" w:cs="Lucida Console"/>
          <w:color w:val="000000"/>
          <w:sz w:val="20"/>
          <w:szCs w:val="20"/>
        </w:rPr>
        <w:t>, United States accredited, Land Grant institution, provides access to bachelor and associate degrees and certificate programs of study. These programs prepare all students including those who are educationally underserved, challenged, or non-traditional for:&lt;/p&gt;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r>
        <w:rPr>
          <w:rFonts w:ascii="Lucida Console" w:hAnsi="Lucida Console" w:cs="Lucida Console"/>
          <w:color w:val="000000"/>
          <w:sz w:val="20"/>
          <w:szCs w:val="20"/>
        </w:rPr>
        <w:t xml:space="preserve"> </w:t>
      </w:r>
      <w:r w:rsidR="009137EE" w:rsidRPr="009137EE">
        <w:rPr>
          <w:rFonts w:ascii="Lucida Console" w:hAnsi="Lucida Console" w:cs="Lucida Console"/>
          <w:color w:val="000000"/>
          <w:sz w:val="20"/>
          <w:szCs w:val="20"/>
        </w:rPr>
        <w:t>&lt;font color="#ff0033"&gt;&lt;strong&gt;</w:t>
      </w:r>
      <w:r>
        <w:rPr>
          <w:rFonts w:ascii="Lucida Console" w:hAnsi="Lucida Console" w:cs="Lucida Console"/>
          <w:color w:val="000000"/>
          <w:sz w:val="20"/>
          <w:szCs w:val="20"/>
        </w:rPr>
        <w:t>S</w:t>
      </w:r>
      <w:r w:rsidR="009137EE" w:rsidRPr="009137EE">
        <w:rPr>
          <w:rFonts w:ascii="Lucida Console" w:hAnsi="Lucida Console" w:cs="Lucida Console"/>
          <w:color w:val="000000"/>
          <w:sz w:val="20"/>
          <w:szCs w:val="20"/>
        </w:rPr>
        <w:t>&lt;</w:t>
      </w:r>
      <w:r w:rsidR="009137EE">
        <w:rPr>
          <w:rFonts w:ascii="Lucida Console" w:hAnsi="Lucida Console" w:cs="Lucida Console"/>
          <w:color w:val="000000"/>
          <w:sz w:val="20"/>
          <w:szCs w:val="20"/>
        </w:rPr>
        <w:t>/</w:t>
      </w:r>
      <w:r w:rsidR="009137EE" w:rsidRPr="009137EE">
        <w:rPr>
          <w:rFonts w:ascii="Lucida Console" w:hAnsi="Lucida Console" w:cs="Lucida Console"/>
          <w:color w:val="000000"/>
          <w:sz w:val="20"/>
          <w:szCs w:val="20"/>
        </w:rPr>
        <w:t>strong&gt;</w:t>
      </w:r>
      <w:r w:rsidR="009137EE" w:rsidRPr="009137EE">
        <w:rPr>
          <w:rFonts w:ascii="Lucida Console" w:hAnsi="Lucida Console" w:cs="Lucida Console"/>
          <w:color w:val="000000"/>
          <w:sz w:val="20"/>
          <w:szCs w:val="20"/>
        </w:rPr>
        <w:t>&lt;/font&gt;</w:t>
      </w:r>
      <w:proofErr w:type="spellStart"/>
      <w:r>
        <w:rPr>
          <w:rFonts w:ascii="Lucida Console" w:hAnsi="Lucida Console" w:cs="Lucida Console"/>
          <w:color w:val="000000"/>
          <w:sz w:val="20"/>
          <w:szCs w:val="20"/>
        </w:rPr>
        <w:t>uccessful</w:t>
      </w:r>
      <w:proofErr w:type="spellEnd"/>
      <w:r>
        <w:rPr>
          <w:rFonts w:ascii="Lucida Console" w:hAnsi="Lucida Console" w:cs="Lucida Console"/>
          <w:color w:val="000000"/>
          <w:sz w:val="20"/>
          <w:szCs w:val="20"/>
        </w:rPr>
        <w:t xml:space="preserve"> entry into the workforce&lt;/li&gt;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r w:rsidR="00312DB8">
        <w:rPr>
          <w:rFonts w:ascii="Lucida Console" w:hAnsi="Lucida Console" w:cs="Lucida Console"/>
          <w:color w:val="000000"/>
          <w:sz w:val="20"/>
          <w:szCs w:val="20"/>
        </w:rPr>
        <w:t xml:space="preserve"> </w:t>
      </w:r>
      <w:r w:rsidR="009137EE" w:rsidRPr="009137EE">
        <w:rPr>
          <w:rFonts w:ascii="Lucida Console" w:hAnsi="Lucida Console" w:cs="Lucida Console"/>
          <w:color w:val="000000"/>
          <w:sz w:val="20"/>
          <w:szCs w:val="20"/>
        </w:rPr>
        <w:t>&lt;font color="#ff0033"&gt;&lt;strong&gt;</w:t>
      </w:r>
      <w:r>
        <w:rPr>
          <w:rFonts w:ascii="Lucida Console" w:hAnsi="Lucida Console" w:cs="Lucida Console"/>
          <w:color w:val="000000"/>
          <w:sz w:val="20"/>
          <w:szCs w:val="20"/>
        </w:rPr>
        <w:t>T</w:t>
      </w:r>
      <w:r w:rsidR="009137EE" w:rsidRPr="009137EE">
        <w:rPr>
          <w:rFonts w:ascii="Lucida Console" w:hAnsi="Lucida Console" w:cs="Lucida Console"/>
          <w:color w:val="000000"/>
          <w:sz w:val="20"/>
          <w:szCs w:val="20"/>
        </w:rPr>
        <w:t>&lt;</w:t>
      </w:r>
      <w:r w:rsidR="009137EE">
        <w:rPr>
          <w:rFonts w:ascii="Lucida Console" w:hAnsi="Lucida Console" w:cs="Lucida Console"/>
          <w:color w:val="000000"/>
          <w:sz w:val="20"/>
          <w:szCs w:val="20"/>
        </w:rPr>
        <w:t>/</w:t>
      </w:r>
      <w:r w:rsidR="009137EE" w:rsidRPr="009137EE">
        <w:rPr>
          <w:rFonts w:ascii="Lucida Console" w:hAnsi="Lucida Console" w:cs="Lucida Console"/>
          <w:color w:val="000000"/>
          <w:sz w:val="20"/>
          <w:szCs w:val="20"/>
        </w:rPr>
        <w:t>strong&gt;</w:t>
      </w:r>
      <w:r w:rsidR="009137EE" w:rsidRPr="009137EE">
        <w:rPr>
          <w:rFonts w:ascii="Lucida Console" w:hAnsi="Lucida Console" w:cs="Lucida Console"/>
          <w:color w:val="000000"/>
          <w:sz w:val="20"/>
          <w:szCs w:val="20"/>
        </w:rPr>
        <w:t>&lt;/font&gt;</w:t>
      </w:r>
      <w:proofErr w:type="spellStart"/>
      <w:r>
        <w:rPr>
          <w:rFonts w:ascii="Lucida Console" w:hAnsi="Lucida Console" w:cs="Lucida Console"/>
          <w:color w:val="000000"/>
          <w:sz w:val="20"/>
          <w:szCs w:val="20"/>
        </w:rPr>
        <w:t>ransfer</w:t>
      </w:r>
      <w:proofErr w:type="spellEnd"/>
      <w:r>
        <w:rPr>
          <w:rFonts w:ascii="Lucida Console" w:hAnsi="Lucida Console" w:cs="Lucida Console"/>
          <w:color w:val="000000"/>
          <w:sz w:val="20"/>
          <w:szCs w:val="20"/>
        </w:rPr>
        <w:t xml:space="preserve"> to institutions of higher learning&lt;/li&gt;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 xml:space="preserve">                &lt;li&gt;</w:t>
      </w:r>
      <w:r w:rsidR="00312DB8">
        <w:rPr>
          <w:rFonts w:ascii="Lucida Console" w:hAnsi="Lucida Console" w:cs="Lucida Console"/>
          <w:color w:val="000000"/>
          <w:sz w:val="20"/>
          <w:szCs w:val="20"/>
        </w:rPr>
        <w:t xml:space="preserve"> </w:t>
      </w:r>
      <w:r w:rsidR="009137EE" w:rsidRPr="009137EE">
        <w:rPr>
          <w:rFonts w:ascii="Lucida Console" w:hAnsi="Lucida Console" w:cs="Lucida Console"/>
          <w:color w:val="000000"/>
          <w:sz w:val="20"/>
          <w:szCs w:val="20"/>
        </w:rPr>
        <w:t>&lt;font color="#ff0033"&gt;</w:t>
      </w:r>
      <w:r w:rsidR="009137EE" w:rsidRPr="009137EE">
        <w:rPr>
          <w:rFonts w:ascii="Lucida Console" w:hAnsi="Lucida Console" w:cs="Lucida Console"/>
          <w:color w:val="000000"/>
          <w:sz w:val="20"/>
          <w:szCs w:val="20"/>
        </w:rPr>
        <w:t>&lt;strong&gt;</w:t>
      </w:r>
      <w:r>
        <w:rPr>
          <w:rFonts w:ascii="Lucida Console" w:hAnsi="Lucida Console" w:cs="Lucida Console"/>
          <w:color w:val="000000"/>
          <w:sz w:val="20"/>
          <w:szCs w:val="20"/>
        </w:rPr>
        <w:t>A</w:t>
      </w:r>
      <w:r w:rsidR="009137EE" w:rsidRPr="009137EE">
        <w:rPr>
          <w:rFonts w:ascii="Lucida Console" w:hAnsi="Lucida Console" w:cs="Lucida Console"/>
          <w:color w:val="000000"/>
          <w:sz w:val="20"/>
          <w:szCs w:val="20"/>
        </w:rPr>
        <w:t>&lt;</w:t>
      </w:r>
      <w:r w:rsidR="009137EE">
        <w:rPr>
          <w:rFonts w:ascii="Lucida Console" w:hAnsi="Lucida Console" w:cs="Lucida Console"/>
          <w:color w:val="000000"/>
          <w:sz w:val="20"/>
          <w:szCs w:val="20"/>
        </w:rPr>
        <w:t>/</w:t>
      </w:r>
      <w:r w:rsidR="009137EE" w:rsidRPr="009137EE">
        <w:rPr>
          <w:rFonts w:ascii="Lucida Console" w:hAnsi="Lucida Console" w:cs="Lucida Console"/>
          <w:color w:val="000000"/>
          <w:sz w:val="20"/>
          <w:szCs w:val="20"/>
        </w:rPr>
        <w:t>strong&gt;</w:t>
      </w:r>
      <w:r w:rsidR="009137EE" w:rsidRPr="009137EE">
        <w:rPr>
          <w:rFonts w:ascii="Lucida Console" w:hAnsi="Lucida Console" w:cs="Lucida Console"/>
          <w:color w:val="000000"/>
          <w:sz w:val="20"/>
          <w:szCs w:val="20"/>
        </w:rPr>
        <w:t>&lt;/font&gt;</w:t>
      </w:r>
      <w:proofErr w:type="spellStart"/>
      <w:r>
        <w:rPr>
          <w:rFonts w:ascii="Lucida Console" w:hAnsi="Lucida Console" w:cs="Lucida Console"/>
          <w:color w:val="000000"/>
          <w:sz w:val="20"/>
          <w:szCs w:val="20"/>
        </w:rPr>
        <w:t>wareness</w:t>
      </w:r>
      <w:proofErr w:type="spellEnd"/>
      <w:r>
        <w:rPr>
          <w:rFonts w:ascii="Lucida Console" w:hAnsi="Lucida Console" w:cs="Lucida Console"/>
          <w:color w:val="000000"/>
          <w:sz w:val="20"/>
          <w:szCs w:val="20"/>
        </w:rPr>
        <w:t xml:space="preserve"> of Samoa and the Pacific&lt;/li&gt;</w:t>
      </w:r>
    </w:p>
    <w:p w:rsidR="00312DB8" w:rsidRDefault="00312DB8" w:rsidP="00312DB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r>
        <w:rPr>
          <w:rFonts w:ascii="Lucida Console" w:hAnsi="Lucida Console" w:cs="Lucida Console"/>
          <w:color w:val="000000"/>
          <w:sz w:val="20"/>
          <w:szCs w:val="20"/>
        </w:rPr>
        <w:t xml:space="preserve"> </w:t>
      </w:r>
      <w:r w:rsidR="009137EE" w:rsidRPr="009137EE">
        <w:rPr>
          <w:rFonts w:ascii="Lucida Console" w:hAnsi="Lucida Console" w:cs="Lucida Console"/>
          <w:color w:val="000000"/>
          <w:sz w:val="20"/>
          <w:szCs w:val="20"/>
        </w:rPr>
        <w:t>&lt;font color="#ff0033"&gt;</w:t>
      </w:r>
      <w:r w:rsidR="009137EE" w:rsidRPr="009137EE">
        <w:rPr>
          <w:rFonts w:ascii="Lucida Console" w:hAnsi="Lucida Console" w:cs="Lucida Console"/>
          <w:color w:val="000000"/>
          <w:sz w:val="20"/>
          <w:szCs w:val="20"/>
        </w:rPr>
        <w:t>&lt;strong&gt;</w:t>
      </w:r>
      <w:r>
        <w:rPr>
          <w:rFonts w:ascii="Lucida Console" w:hAnsi="Lucida Console" w:cs="Lucida Console"/>
          <w:color w:val="000000"/>
          <w:sz w:val="20"/>
          <w:szCs w:val="20"/>
        </w:rPr>
        <w:t>R</w:t>
      </w:r>
      <w:r w:rsidR="009137EE" w:rsidRPr="009137EE">
        <w:rPr>
          <w:rFonts w:ascii="Lucida Console" w:hAnsi="Lucida Console" w:cs="Lucida Console"/>
          <w:color w:val="000000"/>
          <w:sz w:val="20"/>
          <w:szCs w:val="20"/>
        </w:rPr>
        <w:t>&lt;</w:t>
      </w:r>
      <w:r w:rsidR="009137EE">
        <w:rPr>
          <w:rFonts w:ascii="Lucida Console" w:hAnsi="Lucida Console" w:cs="Lucida Console"/>
          <w:color w:val="000000"/>
          <w:sz w:val="20"/>
          <w:szCs w:val="20"/>
        </w:rPr>
        <w:t>/</w:t>
      </w:r>
      <w:r w:rsidR="009137EE" w:rsidRPr="009137EE">
        <w:rPr>
          <w:rFonts w:ascii="Lucida Console" w:hAnsi="Lucida Console" w:cs="Lucida Console"/>
          <w:color w:val="000000"/>
          <w:sz w:val="20"/>
          <w:szCs w:val="20"/>
        </w:rPr>
        <w:t>strong&gt;</w:t>
      </w:r>
      <w:r w:rsidR="009137EE" w:rsidRPr="009137EE">
        <w:rPr>
          <w:rFonts w:ascii="Lucida Console" w:hAnsi="Lucida Console" w:cs="Lucida Console"/>
          <w:color w:val="000000"/>
          <w:sz w:val="20"/>
          <w:szCs w:val="20"/>
        </w:rPr>
        <w:t>&lt;/font&gt;</w:t>
      </w:r>
      <w:proofErr w:type="spellStart"/>
      <w:r>
        <w:rPr>
          <w:rFonts w:ascii="Lucida Console" w:hAnsi="Lucida Console" w:cs="Lucida Console"/>
          <w:color w:val="000000"/>
          <w:sz w:val="20"/>
          <w:szCs w:val="20"/>
        </w:rPr>
        <w:t>esearch</w:t>
      </w:r>
      <w:proofErr w:type="spellEnd"/>
      <w:r>
        <w:rPr>
          <w:rFonts w:ascii="Lucida Console" w:hAnsi="Lucida Console" w:cs="Lucida Console"/>
          <w:color w:val="000000"/>
          <w:sz w:val="20"/>
          <w:szCs w:val="20"/>
        </w:rPr>
        <w:t xml:space="preserve"> and extension in human and natural resources&lt;/li&gt;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&lt;h2 </w:t>
      </w:r>
      <w:proofErr w:type="spellStart"/>
      <w:r>
        <w:rPr>
          <w:rFonts w:ascii="Lucida Console" w:hAnsi="Lucida Console" w:cs="Lucida Console"/>
          <w:color w:val="000000"/>
          <w:sz w:val="20"/>
          <w:szCs w:val="20"/>
        </w:rPr>
        <w:t>lang</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sm</w:t>
      </w:r>
      <w:proofErr w:type="spellEnd"/>
      <w:r>
        <w:rPr>
          <w:rFonts w:ascii="Lucida Console" w:hAnsi="Lucida Console" w:cs="Lucida Console"/>
          <w:color w:val="000000"/>
          <w:sz w:val="20"/>
          <w:szCs w:val="20"/>
        </w:rPr>
        <w:t>"&gt;MANULAUTI (&lt;</w:t>
      </w:r>
      <w:proofErr w:type="spellStart"/>
      <w:r>
        <w:rPr>
          <w:rFonts w:ascii="Lucida Console" w:hAnsi="Lucida Console" w:cs="Lucida Console"/>
          <w:color w:val="000000"/>
          <w:sz w:val="20"/>
          <w:szCs w:val="20"/>
        </w:rPr>
        <w:t>em</w:t>
      </w:r>
      <w:proofErr w:type="spellEnd"/>
      <w:r>
        <w:rPr>
          <w:rFonts w:ascii="Lucida Console" w:hAnsi="Lucida Console" w:cs="Lucida Console"/>
          <w:color w:val="000000"/>
          <w:sz w:val="20"/>
          <w:szCs w:val="20"/>
        </w:rPr>
        <w:t>&gt;MISSION&lt;/</w:t>
      </w:r>
      <w:proofErr w:type="spellStart"/>
      <w:r>
        <w:rPr>
          <w:rFonts w:ascii="Lucida Console" w:hAnsi="Lucida Console" w:cs="Lucida Console"/>
          <w:color w:val="000000"/>
          <w:sz w:val="20"/>
          <w:szCs w:val="20"/>
        </w:rPr>
        <w:t>em</w:t>
      </w:r>
      <w:proofErr w:type="spellEnd"/>
      <w:r>
        <w:rPr>
          <w:rFonts w:ascii="Lucida Console" w:hAnsi="Lucida Console" w:cs="Lucida Console"/>
          <w:color w:val="000000"/>
          <w:sz w:val="20"/>
          <w:szCs w:val="20"/>
        </w:rPr>
        <w:t>&gt; - SAMOAN VERSION) &lt;/h2&gt;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&lt;p </w:t>
      </w:r>
      <w:proofErr w:type="spellStart"/>
      <w:r>
        <w:rPr>
          <w:rFonts w:ascii="Lucida Console" w:hAnsi="Lucida Console" w:cs="Lucida Console"/>
          <w:color w:val="000000"/>
          <w:sz w:val="20"/>
          <w:szCs w:val="20"/>
        </w:rPr>
        <w:t>lang</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sm</w:t>
      </w:r>
      <w:proofErr w:type="spellEnd"/>
      <w:r>
        <w:rPr>
          <w:rFonts w:ascii="Lucida Console" w:hAnsi="Lucida Console" w:cs="Lucida Console"/>
          <w:color w:val="000000"/>
          <w:sz w:val="20"/>
          <w:szCs w:val="20"/>
        </w:rPr>
        <w:t xml:space="preserve">"&gt;O le </w:t>
      </w:r>
      <w:proofErr w:type="spellStart"/>
      <w:r>
        <w:rPr>
          <w:rFonts w:ascii="Lucida Console" w:hAnsi="Lucida Console" w:cs="Lucida Console"/>
          <w:color w:val="000000"/>
          <w:sz w:val="20"/>
          <w:szCs w:val="20"/>
        </w:rPr>
        <w:t>manulautī</w:t>
      </w:r>
      <w:proofErr w:type="spellEnd"/>
      <w:r>
        <w:rPr>
          <w:rFonts w:ascii="Lucida Console" w:hAnsi="Lucida Console" w:cs="Lucida Console"/>
          <w:color w:val="000000"/>
          <w:sz w:val="20"/>
          <w:szCs w:val="20"/>
        </w:rPr>
        <w:t xml:space="preserve"> a le </w:t>
      </w:r>
      <w:proofErr w:type="spellStart"/>
      <w:r>
        <w:rPr>
          <w:rFonts w:ascii="Lucida Console" w:hAnsi="Lucida Console" w:cs="Lucida Console"/>
          <w:color w:val="000000"/>
          <w:sz w:val="20"/>
          <w:szCs w:val="20"/>
        </w:rPr>
        <w:t>Kolisi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Tu’ufaatasi</w:t>
      </w:r>
      <w:proofErr w:type="spellEnd"/>
      <w:r>
        <w:rPr>
          <w:rFonts w:ascii="Lucida Console" w:hAnsi="Lucida Console" w:cs="Lucida Console"/>
          <w:color w:val="000000"/>
          <w:sz w:val="20"/>
          <w:szCs w:val="20"/>
        </w:rPr>
        <w:t xml:space="preserve"> o Amerika Samoa, o le </w:t>
      </w:r>
      <w:proofErr w:type="spellStart"/>
      <w:r>
        <w:rPr>
          <w:rFonts w:ascii="Lucida Console" w:hAnsi="Lucida Console" w:cs="Lucida Console"/>
          <w:color w:val="000000"/>
          <w:sz w:val="20"/>
          <w:szCs w:val="20"/>
        </w:rPr>
        <w:t>tu’uina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atu</w:t>
      </w:r>
      <w:proofErr w:type="spellEnd"/>
      <w:r>
        <w:rPr>
          <w:rFonts w:ascii="Lucida Console" w:hAnsi="Lucida Console" w:cs="Lucida Console"/>
          <w:color w:val="000000"/>
          <w:sz w:val="20"/>
          <w:szCs w:val="20"/>
        </w:rPr>
        <w:t xml:space="preserve"> o </w:t>
      </w:r>
      <w:proofErr w:type="spellStart"/>
      <w:r>
        <w:rPr>
          <w:rFonts w:ascii="Lucida Console" w:hAnsi="Lucida Console" w:cs="Lucida Console"/>
          <w:color w:val="000000"/>
          <w:sz w:val="20"/>
          <w:szCs w:val="20"/>
        </w:rPr>
        <w:t>polokalama</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tautua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fa’alea’oa’oga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se </w:t>
      </w:r>
      <w:proofErr w:type="spellStart"/>
      <w:r>
        <w:rPr>
          <w:rFonts w:ascii="Lucida Console" w:hAnsi="Lucida Console" w:cs="Lucida Console"/>
          <w:color w:val="000000"/>
          <w:sz w:val="20"/>
          <w:szCs w:val="20"/>
        </w:rPr>
        <w:t>tulaga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maoa’e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manuia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a’oa’oga</w:t>
      </w:r>
      <w:proofErr w:type="spellEnd"/>
      <w:r>
        <w:rPr>
          <w:rFonts w:ascii="Lucida Console" w:hAnsi="Lucida Console" w:cs="Lucida Console"/>
          <w:color w:val="000000"/>
          <w:sz w:val="20"/>
          <w:szCs w:val="20"/>
        </w:rPr>
        <w:t xml:space="preserve"> a </w:t>
      </w:r>
      <w:proofErr w:type="spellStart"/>
      <w:r>
        <w:rPr>
          <w:rFonts w:ascii="Lucida Console" w:hAnsi="Lucida Console" w:cs="Lucida Console"/>
          <w:color w:val="000000"/>
          <w:sz w:val="20"/>
          <w:szCs w:val="20"/>
        </w:rPr>
        <w:t>tagata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a’oga</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mafai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ona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ausia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sini</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fa’alea‘</w:t>
      </w:r>
      <w:proofErr w:type="gramEnd"/>
      <w:r>
        <w:rPr>
          <w:rFonts w:ascii="Lucida Console" w:hAnsi="Lucida Console" w:cs="Lucida Console"/>
          <w:color w:val="000000"/>
          <w:sz w:val="20"/>
          <w:szCs w:val="20"/>
        </w:rPr>
        <w:t>oa’oga</w:t>
      </w:r>
      <w:proofErr w:type="spellEnd"/>
      <w:r>
        <w:rPr>
          <w:rFonts w:ascii="Lucida Console" w:hAnsi="Lucida Console" w:cs="Lucida Console"/>
          <w:color w:val="000000"/>
          <w:sz w:val="20"/>
          <w:szCs w:val="20"/>
        </w:rPr>
        <w:t xml:space="preserve"> ma tofu </w:t>
      </w:r>
      <w:proofErr w:type="spellStart"/>
      <w:r>
        <w:rPr>
          <w:rFonts w:ascii="Lucida Console" w:hAnsi="Lucida Console" w:cs="Lucida Console"/>
          <w:color w:val="000000"/>
          <w:sz w:val="20"/>
          <w:szCs w:val="20"/>
        </w:rPr>
        <w:t>sao</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le </w:t>
      </w:r>
      <w:proofErr w:type="spellStart"/>
      <w:r>
        <w:rPr>
          <w:rFonts w:ascii="Lucida Console" w:hAnsi="Lucida Console" w:cs="Lucida Console"/>
          <w:color w:val="000000"/>
          <w:sz w:val="20"/>
          <w:szCs w:val="20"/>
        </w:rPr>
        <w:t>soifua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manuia</w:t>
      </w:r>
      <w:proofErr w:type="spellEnd"/>
      <w:r>
        <w:rPr>
          <w:rFonts w:ascii="Lucida Console" w:hAnsi="Lucida Console" w:cs="Lucida Console"/>
          <w:color w:val="000000"/>
          <w:sz w:val="20"/>
          <w:szCs w:val="20"/>
        </w:rPr>
        <w:t xml:space="preserve"> tau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le </w:t>
      </w:r>
      <w:proofErr w:type="spellStart"/>
      <w:r>
        <w:rPr>
          <w:rFonts w:ascii="Lucida Console" w:hAnsi="Lucida Console" w:cs="Lucida Console"/>
          <w:color w:val="000000"/>
          <w:sz w:val="20"/>
          <w:szCs w:val="20"/>
        </w:rPr>
        <w:t>vafealoai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fa’aleaganu’u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fa’afaigamalo</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fa’atamāoāiga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fa’atekonolosi</w:t>
      </w:r>
      <w:proofErr w:type="spellEnd"/>
      <w:r>
        <w:rPr>
          <w:rFonts w:ascii="Lucida Console" w:hAnsi="Lucida Console" w:cs="Lucida Console"/>
          <w:color w:val="000000"/>
          <w:sz w:val="20"/>
          <w:szCs w:val="20"/>
        </w:rPr>
        <w:t xml:space="preserve">, ma le </w:t>
      </w:r>
      <w:proofErr w:type="spellStart"/>
      <w:r>
        <w:rPr>
          <w:rFonts w:ascii="Lucida Console" w:hAnsi="Lucida Console" w:cs="Lucida Console"/>
          <w:color w:val="000000"/>
          <w:sz w:val="20"/>
          <w:szCs w:val="20"/>
        </w:rPr>
        <w:t>si’osi’omaga</w:t>
      </w:r>
      <w:proofErr w:type="spellEnd"/>
      <w:r>
        <w:rPr>
          <w:rFonts w:ascii="Lucida Console" w:hAnsi="Lucida Console" w:cs="Lucida Console"/>
          <w:color w:val="000000"/>
          <w:sz w:val="20"/>
          <w:szCs w:val="20"/>
        </w:rPr>
        <w:t xml:space="preserve"> o Amerika Samoa. &lt;/p&gt;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&lt;p </w:t>
      </w:r>
      <w:proofErr w:type="spellStart"/>
      <w:r>
        <w:rPr>
          <w:rFonts w:ascii="Lucida Console" w:hAnsi="Lucida Console" w:cs="Lucida Console"/>
          <w:color w:val="000000"/>
          <w:sz w:val="20"/>
          <w:szCs w:val="20"/>
        </w:rPr>
        <w:t>lang</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sm</w:t>
      </w:r>
      <w:proofErr w:type="spellEnd"/>
      <w:r>
        <w:rPr>
          <w:rFonts w:ascii="Lucida Console" w:hAnsi="Lucida Console" w:cs="Lucida Console"/>
          <w:color w:val="000000"/>
          <w:sz w:val="20"/>
          <w:szCs w:val="20"/>
        </w:rPr>
        <w:t xml:space="preserve">"&gt;Ina </w:t>
      </w:r>
      <w:proofErr w:type="spellStart"/>
      <w:r>
        <w:rPr>
          <w:rFonts w:ascii="Lucida Console" w:hAnsi="Lucida Console" w:cs="Lucida Console"/>
          <w:color w:val="000000"/>
          <w:sz w:val="20"/>
          <w:szCs w:val="20"/>
        </w:rPr>
        <w:t>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taunu’u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lenei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manulautī</w:t>
      </w:r>
      <w:proofErr w:type="spellEnd"/>
      <w:r>
        <w:rPr>
          <w:rFonts w:ascii="Lucida Console" w:hAnsi="Lucida Console" w:cs="Lucida Console"/>
          <w:color w:val="000000"/>
          <w:sz w:val="20"/>
          <w:szCs w:val="20"/>
        </w:rPr>
        <w:t xml:space="preserve">, o le </w:t>
      </w:r>
      <w:proofErr w:type="spellStart"/>
      <w:r>
        <w:rPr>
          <w:rFonts w:ascii="Lucida Console" w:hAnsi="Lucida Console" w:cs="Lucida Console"/>
          <w:color w:val="000000"/>
          <w:sz w:val="20"/>
          <w:szCs w:val="20"/>
        </w:rPr>
        <w:t>Kolisi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ona</w:t>
      </w:r>
      <w:proofErr w:type="spellEnd"/>
      <w:r>
        <w:rPr>
          <w:rFonts w:ascii="Lucida Console" w:hAnsi="Lucida Console" w:cs="Lucida Console"/>
          <w:color w:val="000000"/>
          <w:sz w:val="20"/>
          <w:szCs w:val="20"/>
        </w:rPr>
        <w:t xml:space="preserve"> o </w:t>
      </w:r>
      <w:proofErr w:type="spellStart"/>
      <w:r>
        <w:rPr>
          <w:rFonts w:ascii="Lucida Console" w:hAnsi="Lucida Console" w:cs="Lucida Console"/>
          <w:color w:val="000000"/>
          <w:sz w:val="20"/>
          <w:szCs w:val="20"/>
        </w:rPr>
        <w:t>se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a’oga</w:t>
      </w:r>
      <w:proofErr w:type="spellEnd"/>
      <w:r>
        <w:rPr>
          <w:rFonts w:ascii="Lucida Console" w:hAnsi="Lucida Console" w:cs="Lucida Console"/>
          <w:color w:val="000000"/>
          <w:sz w:val="20"/>
          <w:szCs w:val="20"/>
        </w:rPr>
        <w:t xml:space="preserve"> e </w:t>
      </w:r>
      <w:proofErr w:type="spellStart"/>
      <w:r>
        <w:rPr>
          <w:rFonts w:ascii="Lucida Console" w:hAnsi="Lucida Console" w:cs="Lucida Console"/>
          <w:color w:val="000000"/>
          <w:sz w:val="20"/>
          <w:szCs w:val="20"/>
        </w:rPr>
        <w:t>tatala</w:t>
      </w:r>
      <w:proofErr w:type="spellEnd"/>
      <w:r>
        <w:rPr>
          <w:rFonts w:ascii="Lucida Console" w:hAnsi="Lucida Console" w:cs="Lucida Console"/>
          <w:color w:val="000000"/>
          <w:sz w:val="20"/>
          <w:szCs w:val="20"/>
        </w:rPr>
        <w:t xml:space="preserve"> le </w:t>
      </w:r>
      <w:proofErr w:type="spellStart"/>
      <w:r>
        <w:rPr>
          <w:rFonts w:ascii="Lucida Console" w:hAnsi="Lucida Console" w:cs="Lucida Console"/>
          <w:color w:val="000000"/>
          <w:sz w:val="20"/>
          <w:szCs w:val="20"/>
        </w:rPr>
        <w:t>ulufale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so’o</w:t>
      </w:r>
      <w:proofErr w:type="spellEnd"/>
      <w:r>
        <w:rPr>
          <w:rFonts w:ascii="Lucida Console" w:hAnsi="Lucida Console" w:cs="Lucida Console"/>
          <w:color w:val="000000"/>
          <w:sz w:val="20"/>
          <w:szCs w:val="20"/>
        </w:rPr>
        <w:t xml:space="preserve"> se </w:t>
      </w:r>
      <w:proofErr w:type="spellStart"/>
      <w:r>
        <w:rPr>
          <w:rFonts w:ascii="Lucida Console" w:hAnsi="Lucida Console" w:cs="Lucida Console"/>
          <w:color w:val="000000"/>
          <w:sz w:val="20"/>
          <w:szCs w:val="20"/>
        </w:rPr>
        <w:t>tagata</w:t>
      </w:r>
      <w:proofErr w:type="spellEnd"/>
      <w:r>
        <w:rPr>
          <w:rFonts w:ascii="Lucida Console" w:hAnsi="Lucida Console" w:cs="Lucida Console"/>
          <w:color w:val="000000"/>
          <w:sz w:val="20"/>
          <w:szCs w:val="20"/>
        </w:rPr>
        <w:t xml:space="preserve">, e </w:t>
      </w:r>
      <w:proofErr w:type="spellStart"/>
      <w:r>
        <w:rPr>
          <w:rFonts w:ascii="Lucida Console" w:hAnsi="Lucida Console" w:cs="Lucida Console"/>
          <w:color w:val="000000"/>
          <w:sz w:val="20"/>
          <w:szCs w:val="20"/>
        </w:rPr>
        <w:t>taualoa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tulaga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taua’oa’oga</w:t>
      </w:r>
      <w:proofErr w:type="spellEnd"/>
      <w:r>
        <w:rPr>
          <w:rFonts w:ascii="Lucida Console" w:hAnsi="Lucida Console" w:cs="Lucida Console"/>
          <w:color w:val="000000"/>
          <w:sz w:val="20"/>
          <w:szCs w:val="20"/>
        </w:rPr>
        <w:t xml:space="preserve"> a le </w:t>
      </w:r>
      <w:proofErr w:type="spellStart"/>
      <w:r>
        <w:rPr>
          <w:rFonts w:ascii="Lucida Console" w:hAnsi="Lucida Console" w:cs="Lucida Console"/>
          <w:color w:val="000000"/>
          <w:sz w:val="20"/>
          <w:szCs w:val="20"/>
        </w:rPr>
        <w:t>Iunaite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Setete</w:t>
      </w:r>
      <w:proofErr w:type="spellEnd"/>
      <w:r>
        <w:rPr>
          <w:rFonts w:ascii="Lucida Console" w:hAnsi="Lucida Console" w:cs="Lucida Console"/>
          <w:color w:val="000000"/>
          <w:sz w:val="20"/>
          <w:szCs w:val="20"/>
        </w:rPr>
        <w:t xml:space="preserve">, ma o </w:t>
      </w:r>
      <w:proofErr w:type="spellStart"/>
      <w:r>
        <w:rPr>
          <w:rFonts w:ascii="Lucida Console" w:hAnsi="Lucida Console" w:cs="Lucida Console"/>
          <w:color w:val="000000"/>
          <w:sz w:val="20"/>
          <w:szCs w:val="20"/>
        </w:rPr>
        <w:t>se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a’oga</w:t>
      </w:r>
      <w:proofErr w:type="spellEnd"/>
      <w:r>
        <w:rPr>
          <w:rFonts w:ascii="Lucida Console" w:hAnsi="Lucida Console" w:cs="Lucida Console"/>
          <w:color w:val="000000"/>
          <w:sz w:val="20"/>
          <w:szCs w:val="20"/>
        </w:rPr>
        <w:t xml:space="preserve"> tau </w:t>
      </w:r>
      <w:proofErr w:type="spellStart"/>
      <w:r>
        <w:rPr>
          <w:rFonts w:ascii="Lucida Console" w:hAnsi="Lucida Console" w:cs="Lucida Console"/>
          <w:color w:val="000000"/>
          <w:sz w:val="20"/>
          <w:szCs w:val="20"/>
        </w:rPr>
        <w:t>Laufanua</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Atinae</w:t>
      </w:r>
      <w:proofErr w:type="spellEnd"/>
      <w:r>
        <w:rPr>
          <w:rFonts w:ascii="Lucida Console" w:hAnsi="Lucida Console" w:cs="Lucida Console"/>
          <w:color w:val="000000"/>
          <w:sz w:val="20"/>
          <w:szCs w:val="20"/>
        </w:rPr>
        <w:t xml:space="preserve">, e </w:t>
      </w:r>
      <w:proofErr w:type="spellStart"/>
      <w:r>
        <w:rPr>
          <w:rFonts w:ascii="Lucida Console" w:hAnsi="Lucida Console" w:cs="Lucida Console"/>
          <w:color w:val="000000"/>
          <w:sz w:val="20"/>
          <w:szCs w:val="20"/>
        </w:rPr>
        <w:t>tu’uina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atu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avanoa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mo</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tikeri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pakaloli</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tikeri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fa’avae</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fa’apea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tusipasi</w:t>
      </w:r>
      <w:proofErr w:type="spellEnd"/>
      <w:r>
        <w:rPr>
          <w:rFonts w:ascii="Lucida Console" w:hAnsi="Lucida Console" w:cs="Lucida Console"/>
          <w:color w:val="000000"/>
          <w:sz w:val="20"/>
          <w:szCs w:val="20"/>
        </w:rPr>
        <w:t xml:space="preserve">. O </w:t>
      </w:r>
      <w:proofErr w:type="spellStart"/>
      <w:r>
        <w:rPr>
          <w:rFonts w:ascii="Lucida Console" w:hAnsi="Lucida Console" w:cs="Lucida Console"/>
          <w:color w:val="000000"/>
          <w:sz w:val="20"/>
          <w:szCs w:val="20"/>
        </w:rPr>
        <w:t>nei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polokalama</w:t>
      </w:r>
      <w:proofErr w:type="spellEnd"/>
      <w:r>
        <w:rPr>
          <w:rFonts w:ascii="Lucida Console" w:hAnsi="Lucida Console" w:cs="Lucida Console"/>
          <w:color w:val="000000"/>
          <w:sz w:val="20"/>
          <w:szCs w:val="20"/>
        </w:rPr>
        <w:t xml:space="preserve"> o lo o </w:t>
      </w:r>
      <w:proofErr w:type="spellStart"/>
      <w:r>
        <w:rPr>
          <w:rFonts w:ascii="Lucida Console" w:hAnsi="Lucida Console" w:cs="Lucida Console"/>
          <w:color w:val="000000"/>
          <w:sz w:val="20"/>
          <w:szCs w:val="20"/>
        </w:rPr>
        <w:t>saunia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tagata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uma</w:t>
      </w:r>
      <w:proofErr w:type="spellEnd"/>
      <w:r>
        <w:rPr>
          <w:rFonts w:ascii="Lucida Console" w:hAnsi="Lucida Console" w:cs="Lucida Console"/>
          <w:color w:val="000000"/>
          <w:sz w:val="20"/>
          <w:szCs w:val="20"/>
        </w:rPr>
        <w:t xml:space="preserve"> e </w:t>
      </w:r>
      <w:proofErr w:type="spellStart"/>
      <w:r>
        <w:rPr>
          <w:rFonts w:ascii="Lucida Console" w:hAnsi="Lucida Console" w:cs="Lucida Console"/>
          <w:color w:val="000000"/>
          <w:sz w:val="20"/>
          <w:szCs w:val="20"/>
        </w:rPr>
        <w:t>aofia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ai</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latou</w:t>
      </w:r>
      <w:proofErr w:type="spellEnd"/>
      <w:r>
        <w:rPr>
          <w:rFonts w:ascii="Lucida Console" w:hAnsi="Lucida Console" w:cs="Lucida Console"/>
          <w:color w:val="000000"/>
          <w:sz w:val="20"/>
          <w:szCs w:val="20"/>
        </w:rPr>
        <w:t xml:space="preserve"> e </w:t>
      </w:r>
      <w:proofErr w:type="spellStart"/>
      <w:r>
        <w:rPr>
          <w:rFonts w:ascii="Lucida Console" w:hAnsi="Lucida Console" w:cs="Lucida Console"/>
          <w:color w:val="000000"/>
          <w:sz w:val="20"/>
          <w:szCs w:val="20"/>
        </w:rPr>
        <w:t>faigata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ona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maua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avanoa</w:t>
      </w:r>
      <w:proofErr w:type="spellEnd"/>
      <w:r>
        <w:rPr>
          <w:rFonts w:ascii="Lucida Console" w:hAnsi="Lucida Console" w:cs="Lucida Console"/>
          <w:color w:val="000000"/>
          <w:sz w:val="20"/>
          <w:szCs w:val="20"/>
        </w:rPr>
        <w:t xml:space="preserve">, </w:t>
      </w:r>
      <w:proofErr w:type="spellStart"/>
      <w:proofErr w:type="gramStart"/>
      <w:r>
        <w:rPr>
          <w:rFonts w:ascii="Lucida Console" w:hAnsi="Lucida Console" w:cs="Lucida Console"/>
          <w:color w:val="000000"/>
          <w:sz w:val="20"/>
          <w:szCs w:val="20"/>
        </w:rPr>
        <w:t>lu‘</w:t>
      </w:r>
      <w:proofErr w:type="gramEnd"/>
      <w:r>
        <w:rPr>
          <w:rFonts w:ascii="Lucida Console" w:hAnsi="Lucida Console" w:cs="Lucida Console"/>
          <w:color w:val="000000"/>
          <w:sz w:val="20"/>
          <w:szCs w:val="20"/>
        </w:rPr>
        <w:t>itauina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po’o</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latou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le’i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masani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ona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avea</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tagata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a’oga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se </w:t>
      </w:r>
      <w:proofErr w:type="spellStart"/>
      <w:r>
        <w:rPr>
          <w:rFonts w:ascii="Lucida Console" w:hAnsi="Lucida Console" w:cs="Lucida Console"/>
          <w:color w:val="000000"/>
          <w:sz w:val="20"/>
          <w:szCs w:val="20"/>
        </w:rPr>
        <w:t>kolisi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mo</w:t>
      </w:r>
      <w:proofErr w:type="spellEnd"/>
      <w:r>
        <w:rPr>
          <w:rFonts w:ascii="Lucida Console" w:hAnsi="Lucida Console" w:cs="Lucida Console"/>
          <w:color w:val="000000"/>
          <w:sz w:val="20"/>
          <w:szCs w:val="20"/>
        </w:rPr>
        <w:t xml:space="preserve"> le:&lt;/p&gt;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lang</w:t>
      </w:r>
      <w:proofErr w:type="spellEnd"/>
      <w:r>
        <w:rPr>
          <w:rFonts w:ascii="Lucida Console" w:hAnsi="Lucida Console" w:cs="Lucida Console"/>
          <w:color w:val="000000"/>
          <w:sz w:val="20"/>
          <w:szCs w:val="20"/>
        </w:rPr>
        <w:t>="</w:t>
      </w:r>
      <w:proofErr w:type="spellStart"/>
      <w:r>
        <w:rPr>
          <w:rFonts w:ascii="Lucida Console" w:hAnsi="Lucida Console" w:cs="Lucida Console"/>
          <w:color w:val="000000"/>
          <w:sz w:val="20"/>
          <w:szCs w:val="20"/>
        </w:rPr>
        <w:t>sm</w:t>
      </w:r>
      <w:proofErr w:type="spellEnd"/>
      <w:r>
        <w:rPr>
          <w:rFonts w:ascii="Lucida Console" w:hAnsi="Lucida Console" w:cs="Lucida Console"/>
          <w:color w:val="000000"/>
          <w:sz w:val="20"/>
          <w:szCs w:val="20"/>
        </w:rPr>
        <w:t>"&gt;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 </w:t>
      </w:r>
      <w:proofErr w:type="spellStart"/>
      <w:r>
        <w:rPr>
          <w:rFonts w:ascii="Lucida Console" w:hAnsi="Lucida Console" w:cs="Lucida Console"/>
          <w:color w:val="000000"/>
          <w:sz w:val="20"/>
          <w:szCs w:val="20"/>
        </w:rPr>
        <w:t>Faamanuiaina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galuega</w:t>
      </w:r>
      <w:proofErr w:type="spellEnd"/>
      <w:r>
        <w:rPr>
          <w:rFonts w:ascii="Lucida Console" w:hAnsi="Lucida Console" w:cs="Lucida Console"/>
          <w:color w:val="000000"/>
          <w:sz w:val="20"/>
          <w:szCs w:val="20"/>
        </w:rPr>
        <w: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r w:rsidR="00312DB8">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Faaauau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atu</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iunivesite</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aoaoga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maualuluga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atu</w:t>
      </w:r>
      <w:proofErr w:type="spellEnd"/>
      <w:r>
        <w:rPr>
          <w:rFonts w:ascii="Lucida Console" w:hAnsi="Lucida Console" w:cs="Lucida Console"/>
          <w:color w:val="000000"/>
          <w:sz w:val="20"/>
          <w:szCs w:val="20"/>
        </w:rPr>
        <w:t>&lt;/li&gt;</w:t>
      </w:r>
    </w:p>
    <w:p w:rsidR="00312DB8" w:rsidRDefault="00312DB8"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 </w:t>
      </w:r>
      <w:proofErr w:type="spellStart"/>
      <w:r>
        <w:rPr>
          <w:rFonts w:ascii="Lucida Console" w:hAnsi="Lucida Console" w:cs="Lucida Console"/>
          <w:color w:val="000000"/>
          <w:sz w:val="20"/>
          <w:szCs w:val="20"/>
        </w:rPr>
        <w:t>Silafia</w:t>
      </w:r>
      <w:proofErr w:type="spellEnd"/>
      <w:r>
        <w:rPr>
          <w:rFonts w:ascii="Lucida Console" w:hAnsi="Lucida Console" w:cs="Lucida Console"/>
          <w:color w:val="000000"/>
          <w:sz w:val="20"/>
          <w:szCs w:val="20"/>
        </w:rPr>
        <w:t xml:space="preserve"> o Samoa ma le </w:t>
      </w:r>
      <w:proofErr w:type="spellStart"/>
      <w:r>
        <w:rPr>
          <w:rFonts w:ascii="Lucida Console" w:hAnsi="Lucida Console" w:cs="Lucida Console"/>
          <w:color w:val="000000"/>
          <w:sz w:val="20"/>
          <w:szCs w:val="20"/>
        </w:rPr>
        <w:t>Pasefika</w:t>
      </w:r>
      <w:proofErr w:type="spellEnd"/>
      <w:r>
        <w:rPr>
          <w:rFonts w:ascii="Lucida Console" w:hAnsi="Lucida Console" w:cs="Lucida Console"/>
          <w:color w:val="000000"/>
          <w:sz w:val="20"/>
          <w:szCs w:val="20"/>
        </w:rPr>
        <w:t>.</w:t>
      </w:r>
      <w:r>
        <w:rPr>
          <w:rFonts w:ascii="Lucida Console" w:hAnsi="Lucida Console" w:cs="Lucida Console"/>
          <w:color w:val="000000"/>
          <w:sz w:val="20"/>
          <w:szCs w:val="20"/>
        </w:rPr>
        <w:t xml:space="preserve"> </w:t>
      </w:r>
      <w:r>
        <w:rPr>
          <w:rFonts w:ascii="Lucida Console" w:hAnsi="Lucida Console" w:cs="Lucida Console"/>
          <w:color w:val="000000"/>
          <w:sz w:val="20"/>
          <w:szCs w:val="20"/>
        </w:rPr>
        <w: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w:t>
      </w:r>
      <w:r w:rsidR="00312DB8">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Sailiiliga</w:t>
      </w:r>
      <w:proofErr w:type="spellEnd"/>
      <w:r>
        <w:rPr>
          <w:rFonts w:ascii="Lucida Console" w:hAnsi="Lucida Console" w:cs="Lucida Console"/>
          <w:color w:val="000000"/>
          <w:sz w:val="20"/>
          <w:szCs w:val="20"/>
        </w:rPr>
        <w:t xml:space="preserve"> ma le </w:t>
      </w:r>
      <w:proofErr w:type="spellStart"/>
      <w:r>
        <w:rPr>
          <w:rFonts w:ascii="Lucida Console" w:hAnsi="Lucida Console" w:cs="Lucida Console"/>
          <w:color w:val="000000"/>
          <w:sz w:val="20"/>
          <w:szCs w:val="20"/>
        </w:rPr>
        <w:t>faalautelega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mataupu</w:t>
      </w:r>
      <w:proofErr w:type="spellEnd"/>
      <w:r>
        <w:rPr>
          <w:rFonts w:ascii="Lucida Console" w:hAnsi="Lucida Console" w:cs="Lucida Console"/>
          <w:color w:val="000000"/>
          <w:sz w:val="20"/>
          <w:szCs w:val="20"/>
        </w:rPr>
        <w:t xml:space="preserve"> tau </w:t>
      </w:r>
      <w:proofErr w:type="spellStart"/>
      <w:r>
        <w:rPr>
          <w:rFonts w:ascii="Lucida Console" w:hAnsi="Lucida Console" w:cs="Lucida Console"/>
          <w:color w:val="000000"/>
          <w:sz w:val="20"/>
          <w:szCs w:val="20"/>
        </w:rPr>
        <w:t>tagata</w:t>
      </w:r>
      <w:proofErr w:type="spellEnd"/>
      <w:r>
        <w:rPr>
          <w:rFonts w:ascii="Lucida Console" w:hAnsi="Lucida Console" w:cs="Lucida Console"/>
          <w:color w:val="000000"/>
          <w:sz w:val="20"/>
          <w:szCs w:val="20"/>
        </w:rPr>
        <w:t xml:space="preserve"> ma </w:t>
      </w:r>
      <w:proofErr w:type="spellStart"/>
      <w:r>
        <w:rPr>
          <w:rFonts w:ascii="Lucida Console" w:hAnsi="Lucida Console" w:cs="Lucida Console"/>
          <w:color w:val="000000"/>
          <w:sz w:val="20"/>
          <w:szCs w:val="20"/>
        </w:rPr>
        <w:t>punaoa</w:t>
      </w:r>
      <w:proofErr w:type="spell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faalenatura</w:t>
      </w:r>
      <w:proofErr w:type="spellEnd"/>
      <w:r w:rsidR="00312DB8">
        <w:rPr>
          <w:rFonts w:ascii="Lucida Console" w:hAnsi="Lucida Console" w:cs="Lucida Console"/>
          <w:color w:val="000000"/>
          <w:sz w:val="20"/>
          <w:szCs w:val="20"/>
        </w:rPr>
        <w:t xml:space="preserve"> </w:t>
      </w:r>
      <w:r>
        <w:rPr>
          <w:rFonts w:ascii="Lucida Console" w:hAnsi="Lucida Console" w:cs="Lucida Console"/>
          <w:color w:val="000000"/>
          <w:sz w:val="20"/>
          <w:szCs w:val="20"/>
        </w:rPr>
        <w:t>&lt;/li&gt;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&lt;h2&gt;INSTITUTIONAL LEARNING OUTCOMES&lt;/h2&gt;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&lt;p&gt;Upon graduating from the American Samoa Community College, all students should acquire the skills and demonstrate proficiencies as:&lt;/p&gt;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9137EE" w:rsidRDefault="009137EE"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&gt;&lt;strong&gt;</w:t>
      </w:r>
      <w:r w:rsidR="00A569E3">
        <w:rPr>
          <w:rFonts w:ascii="Lucida Console" w:hAnsi="Lucida Console" w:cs="Lucida Console"/>
          <w:color w:val="000000"/>
          <w:sz w:val="20"/>
          <w:szCs w:val="20"/>
        </w:rPr>
        <w:t xml:space="preserve"> </w:t>
      </w:r>
      <w:r w:rsidR="00A569E3">
        <w:rPr>
          <w:rFonts w:ascii="Times New Roman" w:hAnsi="Times New Roman" w:cs="Times New Roman"/>
          <w:b/>
          <w:bCs/>
          <w:color w:val="000000"/>
          <w:sz w:val="24"/>
          <w:szCs w:val="24"/>
        </w:rPr>
        <w:t>ILO 1 Effective Communicators</w:t>
      </w:r>
      <w:r w:rsidR="00A569E3">
        <w:rPr>
          <w:rFonts w:ascii="Times New Roman" w:hAnsi="Times New Roman" w:cs="Times New Roman"/>
          <w:b/>
          <w:bCs/>
          <w:color w:val="000000"/>
          <w:sz w:val="24"/>
          <w:szCs w:val="24"/>
        </w:rPr>
        <w:t xml:space="preserve"> </w:t>
      </w: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w:t>
      </w:r>
      <w:r w:rsidR="00A569E3">
        <w:rPr>
          <w:rFonts w:ascii="Lucida Console" w:hAnsi="Lucida Console" w:cs="Lucida Console"/>
          <w:color w:val="000000"/>
          <w:sz w:val="20"/>
          <w:szCs w:val="20"/>
        </w:rPr>
        <w:t xml:space="preserve"> &lt;/strong&gt;</w:t>
      </w:r>
    </w:p>
    <w:p w:rsidR="00A569E3" w:rsidRDefault="00A569E3" w:rsidP="00A569E3">
      <w:pPr>
        <w:autoSpaceDE w:val="0"/>
        <w:autoSpaceDN w:val="0"/>
        <w:adjustRightInd w:val="0"/>
        <w:spacing w:after="0" w:line="240" w:lineRule="auto"/>
        <w:rPr>
          <w:rFonts w:ascii="Times New Roman" w:hAnsi="Times New Roman" w:cs="Times New Roman"/>
          <w:color w:val="000000"/>
          <w:sz w:val="24"/>
          <w:szCs w:val="24"/>
        </w:rPr>
      </w:pPr>
      <w:r>
        <w:rPr>
          <w:rFonts w:ascii="Lucida Console" w:hAnsi="Lucida Console" w:cs="Lucida Console"/>
          <w:color w:val="000000"/>
          <w:sz w:val="20"/>
          <w:szCs w:val="20"/>
        </w:rPr>
        <w:t xml:space="preserve">&lt;p&gt; </w:t>
      </w:r>
      <w:r>
        <w:rPr>
          <w:rFonts w:ascii="Times New Roman" w:hAnsi="Times New Roman" w:cs="Times New Roman"/>
          <w:color w:val="000000"/>
          <w:sz w:val="24"/>
          <w:szCs w:val="24"/>
        </w:rPr>
        <w:t>ASCC graduates communicate respectfully, listen attentively, seek clarification, and value the opinions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others. Graduates effectively present information using a variety of modes and media. They adapt their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method of presentation to suit specific audiences and convey their intended message using a variety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oral, written, and visual strategies.</w:t>
      </w:r>
      <w:r>
        <w:rPr>
          <w:rFonts w:ascii="Times New Roman" w:hAnsi="Times New Roman" w:cs="Times New Roman"/>
          <w:color w:val="000000"/>
          <w:sz w:val="24"/>
          <w:szCs w:val="24"/>
        </w:rPr>
        <w:t xml:space="preserve"> &lt;/p&gt;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A569E3"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&gt;&lt;strong&gt;</w:t>
      </w:r>
      <w:r w:rsidR="00A569E3">
        <w:rPr>
          <w:rFonts w:ascii="Lucida Console" w:hAnsi="Lucida Console" w:cs="Lucida Console"/>
          <w:color w:val="000000"/>
          <w:sz w:val="20"/>
          <w:szCs w:val="20"/>
        </w:rPr>
        <w:t xml:space="preserve"> </w:t>
      </w:r>
      <w:r w:rsidR="00A569E3">
        <w:rPr>
          <w:rFonts w:ascii="Times New Roman" w:hAnsi="Times New Roman" w:cs="Times New Roman"/>
          <w:b/>
          <w:bCs/>
          <w:color w:val="000000"/>
          <w:sz w:val="24"/>
          <w:szCs w:val="24"/>
        </w:rPr>
        <w:t>ILO 2 Quantitative Competent Individuals</w:t>
      </w:r>
      <w:r w:rsidR="00A569E3">
        <w:rPr>
          <w:rFonts w:ascii="Lucida Console" w:hAnsi="Lucida Console" w:cs="Lucida Console"/>
          <w:color w:val="000000"/>
          <w:sz w:val="20"/>
          <w:szCs w:val="20"/>
        </w:rPr>
        <w:t xml:space="preserve"> </w:t>
      </w:r>
      <w:r>
        <w:rPr>
          <w:rFonts w:ascii="Lucida Console" w:hAnsi="Lucida Console" w:cs="Lucida Console"/>
          <w:color w:val="000000"/>
          <w:sz w:val="20"/>
          <w:szCs w:val="20"/>
        </w:rPr>
        <w:t xml:space="preserve">&lt;/strong&gt; </w:t>
      </w:r>
      <w:r w:rsidR="00A569E3">
        <w:rPr>
          <w:rFonts w:ascii="Lucida Console" w:hAnsi="Lucida Console" w:cs="Lucida Console"/>
          <w:color w:val="000000"/>
          <w:sz w:val="20"/>
          <w:szCs w:val="20"/>
        </w:rPr>
        <w:t>&lt;/p&gt;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A569E3" w:rsidP="00A569E3">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4"/>
          <w:szCs w:val="24"/>
        </w:rPr>
        <w:t>ASCC graduates organize, and critically examine written, oral, visual, and numerical information.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Graduates efficiently use technology as a tool to gather and evaluate information from a variety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perspectives. Graduates use the information ethically, respecting the legal restrictions that exist when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using published, confidential, and proprietary information.</w:t>
      </w:r>
      <w:r>
        <w:rPr>
          <w:rFonts w:ascii="Times New Roman" w:hAnsi="Times New Roman" w:cs="Times New Roman"/>
          <w:color w:val="000000"/>
          <w:sz w:val="24"/>
          <w:szCs w:val="24"/>
        </w:rPr>
        <w:t xml:space="preserve"> </w:t>
      </w:r>
      <w:r w:rsidR="00873679">
        <w:rPr>
          <w:rFonts w:ascii="Lucida Console" w:hAnsi="Lucida Console" w:cs="Lucida Console"/>
          <w:color w:val="000000"/>
          <w:sz w:val="20"/>
          <w:szCs w:val="20"/>
        </w:rPr>
        <w:t>&lt;/</w:t>
      </w:r>
      <w:r>
        <w:rPr>
          <w:rFonts w:ascii="Lucida Console" w:hAnsi="Lucida Console" w:cs="Lucida Console"/>
          <w:color w:val="000000"/>
          <w:sz w:val="20"/>
          <w:szCs w:val="20"/>
        </w:rPr>
        <w:t>p</w:t>
      </w:r>
      <w:r w:rsidR="00873679">
        <w:rPr>
          <w:rFonts w:ascii="Lucida Console" w:hAnsi="Lucida Console" w:cs="Lucida Console"/>
          <w:color w:val="000000"/>
          <w:sz w:val="20"/>
          <w:szCs w:val="20"/>
        </w:rPr>
        <w:t>&gt;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A569E3"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&gt;&lt;strong&gt;</w:t>
      </w:r>
      <w:r w:rsidR="00A569E3">
        <w:rPr>
          <w:rFonts w:ascii="Lucida Console" w:hAnsi="Lucida Console" w:cs="Lucida Console"/>
          <w:color w:val="000000"/>
          <w:sz w:val="20"/>
          <w:szCs w:val="20"/>
        </w:rPr>
        <w:t xml:space="preserve"> </w:t>
      </w:r>
      <w:r w:rsidR="00A569E3">
        <w:rPr>
          <w:rFonts w:ascii="Times New Roman" w:hAnsi="Times New Roman" w:cs="Times New Roman"/>
          <w:b/>
          <w:bCs/>
          <w:color w:val="000000"/>
          <w:sz w:val="24"/>
          <w:szCs w:val="24"/>
        </w:rPr>
        <w:t>ILO 3 Critical Thinkers</w:t>
      </w:r>
      <w:r w:rsidR="00A569E3">
        <w:rPr>
          <w:rFonts w:ascii="Lucida Console" w:hAnsi="Lucida Console" w:cs="Lucida Console"/>
          <w:color w:val="000000"/>
          <w:sz w:val="20"/>
          <w:szCs w:val="20"/>
        </w:rPr>
        <w:t xml:space="preserve"> </w:t>
      </w:r>
      <w:r>
        <w:rPr>
          <w:rFonts w:ascii="Lucida Console" w:hAnsi="Lucida Console" w:cs="Lucida Console"/>
          <w:color w:val="000000"/>
          <w:sz w:val="20"/>
          <w:szCs w:val="20"/>
        </w:rPr>
        <w:t xml:space="preserve">&lt;/strong&gt; </w:t>
      </w:r>
      <w:r w:rsidR="00A569E3">
        <w:rPr>
          <w:rFonts w:ascii="Lucida Console" w:hAnsi="Lucida Console" w:cs="Lucida Console"/>
          <w:color w:val="000000"/>
          <w:sz w:val="20"/>
          <w:szCs w:val="20"/>
        </w:rPr>
        <w:t>&lt;/p&gt;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A569E3" w:rsidP="00A569E3">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&lt;p&gt; </w:t>
      </w:r>
      <w:r>
        <w:rPr>
          <w:rFonts w:ascii="Times New Roman" w:hAnsi="Times New Roman" w:cs="Times New Roman"/>
          <w:color w:val="000000"/>
          <w:sz w:val="24"/>
          <w:szCs w:val="24"/>
        </w:rPr>
        <w:t>ASCC graduates engage in the examination of ideas, issues, and problems, drawing on established bodies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knowledge and means of analysis. Graduates organize information logically and consider alternate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strategies. They recognize the need for multiple voices and seek opportunities for those voices to be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heard.</w:t>
      </w:r>
      <w:r>
        <w:rPr>
          <w:rFonts w:ascii="Lucida Console" w:hAnsi="Lucida Console" w:cs="Lucida Console"/>
          <w:color w:val="000000"/>
          <w:sz w:val="20"/>
          <w:szCs w:val="20"/>
        </w:rPr>
        <w:t xml:space="preserve"> </w:t>
      </w:r>
      <w:proofErr w:type="gramStart"/>
      <w:r w:rsidR="00873679">
        <w:rPr>
          <w:rFonts w:ascii="Lucida Console" w:hAnsi="Lucida Console" w:cs="Lucida Console"/>
          <w:color w:val="000000"/>
          <w:sz w:val="20"/>
          <w:szCs w:val="20"/>
        </w:rPr>
        <w:t>&lt;</w:t>
      </w:r>
      <w:proofErr w:type="gramEnd"/>
      <w:r w:rsidR="00873679">
        <w:rPr>
          <w:rFonts w:ascii="Lucida Console" w:hAnsi="Lucida Console" w:cs="Lucida Console"/>
          <w:color w:val="000000"/>
          <w:sz w:val="20"/>
          <w:szCs w:val="20"/>
        </w:rPr>
        <w:t>/</w:t>
      </w:r>
      <w:r>
        <w:rPr>
          <w:rFonts w:ascii="Lucida Console" w:hAnsi="Lucida Console" w:cs="Lucida Console"/>
          <w:color w:val="000000"/>
          <w:sz w:val="20"/>
          <w:szCs w:val="20"/>
        </w:rPr>
        <w:t>p</w:t>
      </w:r>
      <w:r w:rsidR="00873679">
        <w:rPr>
          <w:rFonts w:ascii="Lucida Console" w:hAnsi="Lucida Console" w:cs="Lucida Console"/>
          <w:color w:val="000000"/>
          <w:sz w:val="20"/>
          <w:szCs w:val="20"/>
        </w:rPr>
        <w:t>&gt;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A569E3"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&gt;&lt;strong&gt;</w:t>
      </w:r>
      <w:r w:rsidR="00A569E3">
        <w:rPr>
          <w:rFonts w:ascii="Lucida Console" w:hAnsi="Lucida Console" w:cs="Lucida Console"/>
          <w:color w:val="000000"/>
          <w:sz w:val="20"/>
          <w:szCs w:val="20"/>
        </w:rPr>
        <w:t xml:space="preserve"> </w:t>
      </w:r>
      <w:r w:rsidR="00A569E3">
        <w:rPr>
          <w:rFonts w:ascii="Times New Roman" w:hAnsi="Times New Roman" w:cs="Times New Roman"/>
          <w:b/>
          <w:bCs/>
          <w:color w:val="000000"/>
          <w:sz w:val="24"/>
          <w:szCs w:val="24"/>
        </w:rPr>
        <w:t>ILO 4 Global Citizens</w:t>
      </w:r>
      <w:r w:rsidR="00A569E3">
        <w:rPr>
          <w:rFonts w:ascii="Lucida Console" w:hAnsi="Lucida Console" w:cs="Lucida Console"/>
          <w:color w:val="000000"/>
          <w:sz w:val="20"/>
          <w:szCs w:val="20"/>
        </w:rPr>
        <w:t xml:space="preserve"> </w:t>
      </w:r>
      <w:r>
        <w:rPr>
          <w:rFonts w:ascii="Lucida Console" w:hAnsi="Lucida Console" w:cs="Lucida Console"/>
          <w:color w:val="000000"/>
          <w:sz w:val="20"/>
          <w:szCs w:val="20"/>
        </w:rPr>
        <w:t>&lt;/strong&gt;</w:t>
      </w:r>
      <w:r w:rsidR="00A569E3">
        <w:rPr>
          <w:rFonts w:ascii="Lucida Console" w:hAnsi="Lucida Console" w:cs="Lucida Console"/>
          <w:color w:val="000000"/>
          <w:sz w:val="20"/>
          <w:szCs w:val="20"/>
        </w:rPr>
        <w:t xml:space="preserve"> &lt;/p&gt;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A569E3" w:rsidP="00A569E3">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&lt;p&gt;</w:t>
      </w:r>
      <w:r>
        <w:rPr>
          <w:rFonts w:ascii="Lucida Console" w:hAnsi="Lucida Console" w:cs="Lucida Console"/>
          <w:color w:val="000000"/>
          <w:sz w:val="20"/>
          <w:szCs w:val="20"/>
        </w:rPr>
        <w:t xml:space="preserve"> </w:t>
      </w:r>
      <w:r>
        <w:rPr>
          <w:rFonts w:ascii="Times New Roman" w:hAnsi="Times New Roman" w:cs="Times New Roman"/>
          <w:color w:val="000000"/>
          <w:sz w:val="24"/>
          <w:szCs w:val="24"/>
        </w:rPr>
        <w:t>ASCC graduates are prepared to participate in regional and global communities. They demonstrate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knowledge of their region and the world.</w:t>
      </w:r>
      <w:r>
        <w:rPr>
          <w:rFonts w:ascii="Lucida Console" w:hAnsi="Lucida Console" w:cs="Lucida Console"/>
          <w:color w:val="000000"/>
          <w:sz w:val="20"/>
          <w:szCs w:val="20"/>
        </w:rPr>
        <w:t xml:space="preserve"> </w:t>
      </w:r>
      <w:r w:rsidR="00873679">
        <w:rPr>
          <w:rFonts w:ascii="Lucida Console" w:hAnsi="Lucida Console" w:cs="Lucida Console"/>
          <w:color w:val="000000"/>
          <w:sz w:val="20"/>
          <w:szCs w:val="20"/>
        </w:rPr>
        <w:t>&lt;/</w:t>
      </w:r>
      <w:r>
        <w:rPr>
          <w:rFonts w:ascii="Lucida Console" w:hAnsi="Lucida Console" w:cs="Lucida Console"/>
          <w:color w:val="000000"/>
          <w:sz w:val="20"/>
          <w:szCs w:val="20"/>
        </w:rPr>
        <w:t>p</w:t>
      </w:r>
      <w:r w:rsidR="00873679">
        <w:rPr>
          <w:rFonts w:ascii="Lucida Console" w:hAnsi="Lucida Console" w:cs="Lucida Console"/>
          <w:color w:val="000000"/>
          <w:sz w:val="20"/>
          <w:szCs w:val="20"/>
        </w:rPr>
        <w:t>&gt;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A569E3"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r w:rsidR="00A569E3">
        <w:rPr>
          <w:rFonts w:ascii="Lucida Console" w:hAnsi="Lucida Console" w:cs="Lucida Console"/>
          <w:color w:val="000000"/>
          <w:sz w:val="20"/>
          <w:szCs w:val="20"/>
        </w:rPr>
        <w:t>p</w:t>
      </w:r>
      <w:r>
        <w:rPr>
          <w:rFonts w:ascii="Lucida Console" w:hAnsi="Lucida Console" w:cs="Lucida Console"/>
          <w:color w:val="000000"/>
          <w:sz w:val="20"/>
          <w:szCs w:val="20"/>
        </w:rPr>
        <w:t>&gt;&lt;strong&gt;</w:t>
      </w:r>
      <w:r w:rsidR="00A569E3">
        <w:rPr>
          <w:rFonts w:ascii="Lucida Console" w:hAnsi="Lucida Console" w:cs="Lucida Console"/>
          <w:color w:val="000000"/>
          <w:sz w:val="20"/>
          <w:szCs w:val="20"/>
        </w:rPr>
        <w:t xml:space="preserve"> </w:t>
      </w:r>
      <w:r w:rsidR="00A569E3">
        <w:rPr>
          <w:rFonts w:ascii="Times New Roman" w:hAnsi="Times New Roman" w:cs="Times New Roman"/>
          <w:b/>
          <w:bCs/>
          <w:color w:val="000000"/>
          <w:sz w:val="24"/>
          <w:szCs w:val="24"/>
        </w:rPr>
        <w:t xml:space="preserve">ILO 5 Responsible </w:t>
      </w:r>
      <w:proofErr w:type="gramStart"/>
      <w:r w:rsidR="00A569E3">
        <w:rPr>
          <w:rFonts w:ascii="Times New Roman" w:hAnsi="Times New Roman" w:cs="Times New Roman"/>
          <w:b/>
          <w:bCs/>
          <w:color w:val="000000"/>
          <w:sz w:val="24"/>
          <w:szCs w:val="24"/>
        </w:rPr>
        <w:t xml:space="preserve">Leaders </w:t>
      </w:r>
      <w:r w:rsidR="00A569E3">
        <w:rPr>
          <w:rFonts w:ascii="Lucida Console" w:hAnsi="Lucida Console" w:cs="Lucida Console"/>
          <w:color w:val="000000"/>
          <w:sz w:val="20"/>
          <w:szCs w:val="20"/>
        </w:rPr>
        <w:t xml:space="preserve"> </w:t>
      </w:r>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/strong&gt; </w:t>
      </w:r>
      <w:r w:rsidR="00A569E3">
        <w:rPr>
          <w:rFonts w:ascii="Lucida Console" w:hAnsi="Lucida Console" w:cs="Lucida Console"/>
          <w:color w:val="000000"/>
          <w:sz w:val="20"/>
          <w:szCs w:val="20"/>
        </w:rPr>
        <w:t>&lt;</w:t>
      </w:r>
      <w:r w:rsidR="00A569E3">
        <w:rPr>
          <w:rFonts w:ascii="Lucida Console" w:hAnsi="Lucida Console" w:cs="Lucida Console"/>
          <w:color w:val="000000"/>
          <w:sz w:val="20"/>
          <w:szCs w:val="20"/>
        </w:rPr>
        <w:t>/</w:t>
      </w:r>
      <w:r w:rsidR="00A569E3">
        <w:rPr>
          <w:rFonts w:ascii="Lucida Console" w:hAnsi="Lucida Console" w:cs="Lucida Console"/>
          <w:color w:val="000000"/>
          <w:sz w:val="20"/>
          <w:szCs w:val="20"/>
        </w:rPr>
        <w:t>p&gt;</w:t>
      </w:r>
    </w:p>
    <w:p w:rsidR="00873679" w:rsidRDefault="00A569E3" w:rsidP="00A569E3">
      <w:pPr>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w:t>
      </w:r>
      <w:r>
        <w:rPr>
          <w:rFonts w:ascii="Lucida Console" w:hAnsi="Lucida Console" w:cs="Lucida Console"/>
          <w:color w:val="000000"/>
          <w:sz w:val="20"/>
          <w:szCs w:val="20"/>
        </w:rPr>
        <w:t xml:space="preserve"> </w:t>
      </w:r>
      <w:r>
        <w:rPr>
          <w:rFonts w:ascii="Times New Roman" w:hAnsi="Times New Roman" w:cs="Times New Roman"/>
          <w:color w:val="000000"/>
          <w:sz w:val="24"/>
          <w:szCs w:val="24"/>
        </w:rPr>
        <w:t>ASCC graduates act with integrity and take responsibility for their actions, ethically and equitably.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Graduates engage in professional dialogue and participate in learning communities.</w:t>
      </w:r>
      <w:r>
        <w:rPr>
          <w:rFonts w:ascii="Lucida Console" w:hAnsi="Lucida Console" w:cs="Lucida Console"/>
          <w:color w:val="000000"/>
          <w:sz w:val="20"/>
          <w:szCs w:val="20"/>
        </w:rPr>
        <w:t xml:space="preserve"> </w:t>
      </w:r>
      <w:proofErr w:type="gramStart"/>
      <w:r w:rsidR="00873679">
        <w:rPr>
          <w:rFonts w:ascii="Lucida Console" w:hAnsi="Lucida Console" w:cs="Lucida Console"/>
          <w:color w:val="000000"/>
          <w:sz w:val="20"/>
          <w:szCs w:val="20"/>
        </w:rPr>
        <w:t>&lt;</w:t>
      </w:r>
      <w:proofErr w:type="gramEnd"/>
      <w:r w:rsidR="00873679">
        <w:rPr>
          <w:rFonts w:ascii="Lucida Console" w:hAnsi="Lucida Console" w:cs="Lucida Console"/>
          <w:color w:val="000000"/>
          <w:sz w:val="20"/>
          <w:szCs w:val="20"/>
        </w:rPr>
        <w:t>/</w:t>
      </w:r>
      <w:r>
        <w:rPr>
          <w:rFonts w:ascii="Lucida Console" w:hAnsi="Lucida Console" w:cs="Lucida Console"/>
          <w:color w:val="000000"/>
          <w:sz w:val="20"/>
          <w:szCs w:val="20"/>
        </w:rPr>
        <w:t>p</w:t>
      </w:r>
      <w:r w:rsidR="00873679">
        <w:rPr>
          <w:rFonts w:ascii="Lucida Console" w:hAnsi="Lucida Console" w:cs="Lucida Console"/>
          <w:color w:val="000000"/>
          <w:sz w:val="20"/>
          <w:szCs w:val="20"/>
        </w:rPr>
        <w:t>&gt;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&lt;h2&gt;INSTITUTIONAL CORE VALUES&lt;/h2&gt;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&lt;p&gt;Through the missions of our programs and services, we hold ourselves accountable to the following:&lt;/p&gt;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&lt;li&gt;&lt;strong&gt;Student Centeredness:&lt;/strong&gt; ASCC commits to provide high quality programs and services focusing on student </w:t>
      </w:r>
      <w:proofErr w:type="gramStart"/>
      <w:r>
        <w:rPr>
          <w:rFonts w:ascii="Lucida Console" w:hAnsi="Lucida Console" w:cs="Lucida Console"/>
          <w:color w:val="000000"/>
          <w:sz w:val="20"/>
          <w:szCs w:val="20"/>
        </w:rPr>
        <w:t>learning.&lt;</w:t>
      </w:r>
      <w:proofErr w:type="gramEnd"/>
      <w:r>
        <w:rPr>
          <w:rFonts w:ascii="Lucida Console" w:hAnsi="Lucida Console" w:cs="Lucida Console"/>
          <w:color w:val="000000"/>
          <w:sz w:val="20"/>
          <w:szCs w:val="20"/>
        </w:rPr>
        <w: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&lt;li&gt;&lt;strong&gt;Respect for Diversity:&lt;/strong&gt; ASCC embraces individuality and appreciation of global perspectives and viewpoints that enhance quality of </w:t>
      </w:r>
      <w:proofErr w:type="gramStart"/>
      <w:r>
        <w:rPr>
          <w:rFonts w:ascii="Lucida Console" w:hAnsi="Lucida Console" w:cs="Lucida Console"/>
          <w:color w:val="000000"/>
          <w:sz w:val="20"/>
          <w:szCs w:val="20"/>
        </w:rPr>
        <w:t>life.&lt;</w:t>
      </w:r>
      <w:proofErr w:type="gramEnd"/>
      <w:r>
        <w:rPr>
          <w:rFonts w:ascii="Lucida Console" w:hAnsi="Lucida Console" w:cs="Lucida Console"/>
          <w:color w:val="000000"/>
          <w:sz w:val="20"/>
          <w:szCs w:val="20"/>
        </w:rPr>
        <w: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&lt;li&gt;&lt;strong&gt;Collaboration and Teamwork:&lt;/strong&gt; ASCC promotes a sound environment for networking opportunities through effective communication, partnerships, and </w:t>
      </w:r>
      <w:proofErr w:type="gramStart"/>
      <w:r>
        <w:rPr>
          <w:rFonts w:ascii="Lucida Console" w:hAnsi="Lucida Console" w:cs="Lucida Console"/>
          <w:color w:val="000000"/>
          <w:sz w:val="20"/>
          <w:szCs w:val="20"/>
        </w:rPr>
        <w:t>growth.&lt;</w:t>
      </w:r>
      <w:proofErr w:type="gramEnd"/>
      <w:r>
        <w:rPr>
          <w:rFonts w:ascii="Lucida Console" w:hAnsi="Lucida Console" w:cs="Lucida Console"/>
          <w:color w:val="000000"/>
          <w:sz w:val="20"/>
          <w:szCs w:val="20"/>
        </w:rPr>
        <w: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&lt;li&gt;&lt;strong&gt;Respect for Tradition and Culture:&lt;/strong&gt; ASCC embraces cultural heritage, traditions, language, and customs and their impact in education and </w:t>
      </w:r>
      <w:proofErr w:type="gramStart"/>
      <w:r>
        <w:rPr>
          <w:rFonts w:ascii="Lucida Console" w:hAnsi="Lucida Console" w:cs="Lucida Console"/>
          <w:color w:val="000000"/>
          <w:sz w:val="20"/>
          <w:szCs w:val="20"/>
        </w:rPr>
        <w:t>research.&lt;</w:t>
      </w:r>
      <w:proofErr w:type="gramEnd"/>
      <w:r>
        <w:rPr>
          <w:rFonts w:ascii="Lucida Console" w:hAnsi="Lucida Console" w:cs="Lucida Console"/>
          <w:color w:val="000000"/>
          <w:sz w:val="20"/>
          <w:szCs w:val="20"/>
        </w:rPr>
        <w: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&lt;li&gt;&lt;strong&gt;Lifelong Learning:&lt;/strong&gt; ASCC encourages continuation of learning and provides pathways for personal, ethical, and professional </w:t>
      </w:r>
      <w:proofErr w:type="gramStart"/>
      <w:r>
        <w:rPr>
          <w:rFonts w:ascii="Lucida Console" w:hAnsi="Lucida Console" w:cs="Lucida Console"/>
          <w:color w:val="000000"/>
          <w:sz w:val="20"/>
          <w:szCs w:val="20"/>
        </w:rPr>
        <w:t>growth.&lt;</w:t>
      </w:r>
      <w:proofErr w:type="gramEnd"/>
      <w:r>
        <w:rPr>
          <w:rFonts w:ascii="Lucida Console" w:hAnsi="Lucida Console" w:cs="Lucida Console"/>
          <w:color w:val="000000"/>
          <w:sz w:val="20"/>
          <w:szCs w:val="20"/>
        </w:rPr>
        <w:t>/li&gt;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ul</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&lt;h2&gt;GOVERNANCE&lt;/h2&gt;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&lt;p&gt;Since the implementation of Public Law 22-30, the College has assumed semi-independent governance and has established a structure that maximizes participation, recognizes and value expertise, and paces authority at the appropriate level. The College governance system clarifies the roles of faculty, professional and classified staff, the President, Administration, and students. In a governance system, the President is the final authority in the decision-making process, having the authority to accept or reject recommendations. &lt;/p&gt;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&lt;p&gt;The Board of Higher Education is responsible for the selection of the President, setting policies and the control and management of the college. &lt;/p&gt;</w:t>
      </w: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A569E3" w:rsidRDefault="00A569E3"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w:t>
      </w: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InstanceEndEditable</w:t>
      </w:r>
      <w:proofErr w:type="spellEnd"/>
      <w:r>
        <w:rPr>
          <w:rFonts w:ascii="Lucida Console" w:hAnsi="Lucida Console" w:cs="Lucida Console"/>
          <w:color w:val="000000"/>
          <w:sz w:val="20"/>
          <w:szCs w:val="20"/>
        </w:rPr>
        <w:t xml:space="preserve">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&lt;/article&gt;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&lt;footer&gt;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    &lt;div class="footer"&gt;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w:t>
      </w:r>
      <w:proofErr w:type="spellStart"/>
      <w:r>
        <w:rPr>
          <w:rFonts w:ascii="Lucida Console" w:hAnsi="Lucida Console" w:cs="Lucida Console"/>
          <w:color w:val="000000"/>
          <w:sz w:val="20"/>
          <w:szCs w:val="20"/>
        </w:rPr>
        <w:t>hr</w:t>
      </w:r>
      <w:proofErr w:type="spellEnd"/>
      <w:r>
        <w:rPr>
          <w:rFonts w:ascii="Lucida Console" w:hAnsi="Lucida Console" w:cs="Lucida Console"/>
          <w:color w:val="000000"/>
          <w:sz w:val="20"/>
          <w:szCs w:val="20"/>
        </w:rPr>
        <w:t xml:space="preserve"> /&gt; &amp;copy; 2022 ASCC P.O. Box 2609 Pago Pago, AS  96799 - Phone: (684) 699 9155 - Email: &lt;a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="mailto:info@amsamoa.edu"&gt;info@amsamoa.edu&lt;/a&gt;&lt;br /&gt;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If you find any portion of the American Samoa Community College online information or functionality inaccessible, please contact us via email at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href="mailto:accessibility@amsamoa.edu"&gt;accessibility@amsamoa.edu&lt;/a&gt;. In addition, please visit our &lt;a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="accessibility.html"&gt;accessibility&lt;/a&gt; page for information on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lastRenderedPageBreak/>
        <w:t xml:space="preserve">the College's policies and procedures that include how to file a grievance with ASCC, as well as how to file a grievance with the U.S. Department of Education, Office for Civil </w:t>
      </w:r>
      <w:proofErr w:type="gramStart"/>
      <w:r>
        <w:rPr>
          <w:rFonts w:ascii="Lucida Console" w:hAnsi="Lucida Console" w:cs="Lucida Console"/>
          <w:color w:val="000000"/>
          <w:sz w:val="20"/>
          <w:szCs w:val="20"/>
        </w:rPr>
        <w:t>Rights.&lt;</w:t>
      </w:r>
      <w:proofErr w:type="gramEnd"/>
      <w:r>
        <w:rPr>
          <w:rFonts w:ascii="Lucida Console" w:hAnsi="Lucida Console" w:cs="Lucida Console"/>
          <w:color w:val="000000"/>
          <w:sz w:val="20"/>
          <w:szCs w:val="20"/>
        </w:rPr>
        <w: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 class="</w:t>
      </w:r>
      <w:proofErr w:type="spellStart"/>
      <w:r>
        <w:rPr>
          <w:rFonts w:ascii="Lucida Console" w:hAnsi="Lucida Console" w:cs="Lucida Console"/>
          <w:color w:val="000000"/>
          <w:sz w:val="20"/>
          <w:szCs w:val="20"/>
        </w:rPr>
        <w:t>fullsizediv</w:t>
      </w:r>
      <w:proofErr w:type="spellEnd"/>
      <w:r>
        <w:rPr>
          <w:rFonts w:ascii="Lucida Console" w:hAnsi="Lucida Console" w:cs="Lucida Console"/>
          <w:color w:val="000000"/>
          <w:sz w:val="20"/>
          <w:szCs w:val="20"/>
        </w:rPr>
        <w:t>"&gt;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&lt;p </w:t>
      </w:r>
      <w:proofErr w:type="gramStart"/>
      <w:r>
        <w:rPr>
          <w:rFonts w:ascii="Lucida Console" w:hAnsi="Lucida Console" w:cs="Lucida Console"/>
          <w:color w:val="000000"/>
          <w:sz w:val="20"/>
          <w:szCs w:val="20"/>
        </w:rPr>
        <w:t>align</w:t>
      </w:r>
      <w:proofErr w:type="gramEnd"/>
      <w:r>
        <w:rPr>
          <w:rFonts w:ascii="Lucida Console" w:hAnsi="Lucida Console" w:cs="Lucida Console"/>
          <w:color w:val="000000"/>
          <w:sz w:val="20"/>
          <w:szCs w:val="20"/>
        </w:rPr>
        <w:t xml:space="preserve">="center"&gt;&lt;a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="index.htm"&gt;Home&lt;/a&gt; | &lt;a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="studentservices.html"&gt;Student Services&lt;/a&gt;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="academics.html"&gt;Academics&lt;/a&gt;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="onlineresources.html"&gt;Online Resources&lt;/a&gt;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="specialprograms.html"&gt;Special Programs&lt;/a&gt;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="aboutascc.html"&gt;About ASCC&lt;/a&gt;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="applynow.html"&gt;Apply Now&lt;/a&gt;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="academicprograms.html"&gt;Degree Programs&lt;/a&gt;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href="https://ie.amsamoa.edu/about-ie/ascc-catalogs"&gt;Catalogs&lt;/a&gt;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="calendar.html"&gt;Calendar&lt;/a&gt;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href="https://amsamoa.edu/files/ASCC_Textbook_Listing_2020-2022-Updated_8-10-21.pdf" title="Textbook List PDF"&gt;Textbooks&lt;/a&gt;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="institution/accreditation.html"&gt;Accreditation&lt;/a&gt;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="http://moodle.amsamoa.edu" target="_blank"&gt;Moodle&lt;/a&gt;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="newsletters.html"&gt;Newsletters&lt;/a&gt;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="pressreleases.html"&gt;Press Releases&lt;/a&gt;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="https://sservice.amsamoa.edu:9080/student/account/login" target="_blank"&gt;Self Service&lt;/a&gt;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="https://gmail.com" target="_blank"&gt;Webmail&lt;/a&gt;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="supportascc.html"&gt;Support ASCC&lt;/a&gt;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="directory.html"&gt;Campus Directory&lt;/a&gt;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="campusmap.html"&gt;Campus Map&lt;/a&gt;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 xml:space="preserve">="employmentopportunities.html"&gt;Employment Opportunities&lt;/a&gt; | </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 xml:space="preserve">&lt;a </w:t>
      </w:r>
      <w:proofErr w:type="spellStart"/>
      <w:r>
        <w:rPr>
          <w:rFonts w:ascii="Lucida Console" w:hAnsi="Lucida Console" w:cs="Lucida Console"/>
          <w:color w:val="000000"/>
          <w:sz w:val="20"/>
          <w:szCs w:val="20"/>
        </w:rPr>
        <w:t>href</w:t>
      </w:r>
      <w:proofErr w:type="spellEnd"/>
      <w:r>
        <w:rPr>
          <w:rFonts w:ascii="Lucida Console" w:hAnsi="Lucida Console" w:cs="Lucida Console"/>
          <w:color w:val="000000"/>
          <w:sz w:val="20"/>
          <w:szCs w:val="20"/>
        </w:rPr>
        <w:t>="contactascc.html"&gt;Contact ASCC&lt;/a&gt;&lt;/p&gt;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&lt;/footer&gt;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&lt;/div&gt;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r>
        <w:rPr>
          <w:rFonts w:ascii="Lucida Console" w:hAnsi="Lucida Console" w:cs="Lucida Console"/>
          <w:color w:val="000000"/>
          <w:sz w:val="20"/>
          <w:szCs w:val="20"/>
        </w:rPr>
        <w:t>&lt;/body&gt;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roofErr w:type="gramStart"/>
      <w:r>
        <w:rPr>
          <w:rFonts w:ascii="Lucida Console" w:hAnsi="Lucida Console" w:cs="Lucida Console"/>
          <w:color w:val="000000"/>
          <w:sz w:val="20"/>
          <w:szCs w:val="20"/>
        </w:rPr>
        <w:t>&lt;!--</w:t>
      </w:r>
      <w:proofErr w:type="gramEnd"/>
      <w:r>
        <w:rPr>
          <w:rFonts w:ascii="Lucida Console" w:hAnsi="Lucida Console" w:cs="Lucida Console"/>
          <w:color w:val="000000"/>
          <w:sz w:val="20"/>
          <w:szCs w:val="20"/>
        </w:rPr>
        <w:t xml:space="preserve"> </w:t>
      </w:r>
      <w:proofErr w:type="spellStart"/>
      <w:r>
        <w:rPr>
          <w:rFonts w:ascii="Lucida Console" w:hAnsi="Lucida Console" w:cs="Lucida Console"/>
          <w:color w:val="000000"/>
          <w:sz w:val="20"/>
          <w:szCs w:val="20"/>
        </w:rPr>
        <w:t>InstanceEnd</w:t>
      </w:r>
      <w:proofErr w:type="spellEnd"/>
      <w:r>
        <w:rPr>
          <w:rFonts w:ascii="Lucida Console" w:hAnsi="Lucida Console" w:cs="Lucida Console"/>
          <w:color w:val="000000"/>
          <w:sz w:val="20"/>
          <w:szCs w:val="20"/>
        </w:rPr>
        <w:t xml:space="preserve"> --&gt;&lt;/html&gt;</w:t>
      </w:r>
    </w:p>
    <w:p w:rsidR="00873679" w:rsidRDefault="00873679" w:rsidP="0087367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Lucida Console" w:hAnsi="Lucida Console" w:cs="Lucida Console"/>
          <w:color w:val="000000"/>
          <w:sz w:val="20"/>
          <w:szCs w:val="20"/>
        </w:rPr>
      </w:pPr>
    </w:p>
    <w:bookmarkEnd w:id="0"/>
    <w:p w:rsidR="00172E21" w:rsidRDefault="00172E21"/>
    <w:sectPr w:rsidR="00172E21" w:rsidSect="00D261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79"/>
    <w:rsid w:val="00172E21"/>
    <w:rsid w:val="00203B6C"/>
    <w:rsid w:val="00312DB8"/>
    <w:rsid w:val="00873679"/>
    <w:rsid w:val="009137EE"/>
    <w:rsid w:val="00A5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F651"/>
  <w15:chartTrackingRefBased/>
  <w15:docId w15:val="{73C4B059-7EDA-43B4-86C2-AC4A1A7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9</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MIS_TA</dc:creator>
  <cp:keywords/>
  <dc:description/>
  <cp:lastModifiedBy>MIS_TA</cp:lastModifiedBy>
  <cp:revision>3</cp:revision>
  <dcterms:created xsi:type="dcterms:W3CDTF">2022-08-17T22:10:00Z</dcterms:created>
  <dcterms:modified xsi:type="dcterms:W3CDTF">2022-08-18T19:12:00Z</dcterms:modified>
</cp:coreProperties>
</file>